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1CE" w:rsidRPr="007735C4" w:rsidRDefault="007735C4">
      <w:pPr>
        <w:rPr>
          <w:rFonts w:ascii="Times New Roman" w:hAnsi="Times New Roman" w:cs="Times New Roman"/>
          <w:sz w:val="28"/>
          <w:szCs w:val="28"/>
        </w:rPr>
      </w:pPr>
      <w:r w:rsidRPr="007735C4">
        <w:rPr>
          <w:rFonts w:ascii="Times New Roman" w:hAnsi="Times New Roman" w:cs="Times New Roman"/>
          <w:sz w:val="28"/>
          <w:szCs w:val="28"/>
        </w:rPr>
        <w:fldChar w:fldCharType="begin"/>
      </w:r>
      <w:r w:rsidRPr="007735C4">
        <w:rPr>
          <w:rFonts w:ascii="Times New Roman" w:hAnsi="Times New Roman" w:cs="Times New Roman"/>
          <w:sz w:val="28"/>
          <w:szCs w:val="28"/>
        </w:rPr>
        <w:instrText xml:space="preserve"> HYPERLINK "https://azbyka.ru/deti/kniga-dlya-roditelej-makarenko" </w:instrText>
      </w:r>
      <w:r w:rsidRPr="007735C4">
        <w:rPr>
          <w:rFonts w:ascii="Times New Roman" w:hAnsi="Times New Roman" w:cs="Times New Roman"/>
          <w:sz w:val="28"/>
          <w:szCs w:val="28"/>
        </w:rPr>
        <w:fldChar w:fldCharType="separate"/>
      </w:r>
      <w:r w:rsidRPr="007735C4">
        <w:rPr>
          <w:rStyle w:val="a3"/>
          <w:rFonts w:ascii="Times New Roman" w:hAnsi="Times New Roman" w:cs="Times New Roman"/>
          <w:sz w:val="28"/>
          <w:szCs w:val="28"/>
        </w:rPr>
        <w:t>https://azbyka.ru/deti/kniga-dlya-roditelej-makarenko</w:t>
      </w:r>
      <w:r w:rsidRPr="007735C4">
        <w:rPr>
          <w:rFonts w:ascii="Times New Roman" w:hAnsi="Times New Roman" w:cs="Times New Roman"/>
          <w:sz w:val="28"/>
          <w:szCs w:val="28"/>
        </w:rPr>
        <w:fldChar w:fldCharType="end"/>
      </w:r>
    </w:p>
    <w:p w:rsidR="007735C4" w:rsidRPr="007735C4" w:rsidRDefault="007735C4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7735C4">
          <w:rPr>
            <w:rStyle w:val="a3"/>
            <w:rFonts w:ascii="Times New Roman" w:hAnsi="Times New Roman" w:cs="Times New Roman"/>
            <w:sz w:val="28"/>
            <w:szCs w:val="28"/>
          </w:rPr>
          <w:t>https://azbyka.ru/deti/raznotsvetnye-belye-vorony-kniga-dlya-trudny-h-roditelej-medvedeva-shishova</w:t>
        </w:r>
      </w:hyperlink>
    </w:p>
    <w:p w:rsidR="007735C4" w:rsidRPr="007735C4" w:rsidRDefault="007735C4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7735C4">
          <w:rPr>
            <w:rStyle w:val="a3"/>
            <w:rFonts w:ascii="Times New Roman" w:hAnsi="Times New Roman" w:cs="Times New Roman"/>
            <w:sz w:val="28"/>
            <w:szCs w:val="28"/>
          </w:rPr>
          <w:t>https://azbyka.ru/deti/chtoby-rebenok-ne-byl-trudnym-tatyana-shishova</w:t>
        </w:r>
      </w:hyperlink>
    </w:p>
    <w:p w:rsidR="007735C4" w:rsidRPr="007735C4" w:rsidRDefault="007735C4" w:rsidP="007735C4">
      <w:pPr>
        <w:shd w:val="clear" w:color="auto" w:fill="FFFFFF"/>
        <w:spacing w:after="270" w:line="7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262626"/>
          <w:spacing w:val="-2"/>
          <w:kern w:val="36"/>
          <w:sz w:val="28"/>
          <w:szCs w:val="28"/>
          <w:lang w:eastAsia="ru-RU"/>
        </w:rPr>
      </w:pPr>
      <w:r w:rsidRPr="007735C4">
        <w:rPr>
          <w:rFonts w:ascii="Times New Roman" w:eastAsia="Times New Roman" w:hAnsi="Times New Roman" w:cs="Times New Roman"/>
          <w:b/>
          <w:color w:val="262626"/>
          <w:spacing w:val="-2"/>
          <w:kern w:val="36"/>
          <w:sz w:val="28"/>
          <w:szCs w:val="28"/>
          <w:lang w:eastAsia="ru-RU"/>
        </w:rPr>
        <w:t>Это стоит прочитать:</w:t>
      </w:r>
    </w:p>
    <w:p w:rsidR="007735C4" w:rsidRPr="007735C4" w:rsidRDefault="007735C4" w:rsidP="007735C4">
      <w:pPr>
        <w:pStyle w:val="3"/>
        <w:shd w:val="clear" w:color="auto" w:fill="FFFFFF"/>
        <w:spacing w:before="75" w:after="60"/>
        <w:textAlignment w:val="baseline"/>
        <w:rPr>
          <w:rFonts w:ascii="Times New Roman" w:hAnsi="Times New Roman" w:cs="Times New Roman"/>
          <w:color w:val="262626"/>
          <w:sz w:val="28"/>
          <w:szCs w:val="28"/>
        </w:rPr>
      </w:pPr>
      <w:r w:rsidRPr="007735C4">
        <w:rPr>
          <w:rFonts w:ascii="Times New Roman" w:hAnsi="Times New Roman" w:cs="Times New Roman"/>
          <w:color w:val="262626"/>
          <w:sz w:val="28"/>
          <w:szCs w:val="28"/>
        </w:rPr>
        <w:t xml:space="preserve">1. «Ваш беспокойный подросток» Роберт и Джин </w:t>
      </w:r>
      <w:proofErr w:type="spellStart"/>
      <w:r w:rsidRPr="007735C4">
        <w:rPr>
          <w:rFonts w:ascii="Times New Roman" w:hAnsi="Times New Roman" w:cs="Times New Roman"/>
          <w:color w:val="262626"/>
          <w:sz w:val="28"/>
          <w:szCs w:val="28"/>
        </w:rPr>
        <w:t>Байярд</w:t>
      </w:r>
      <w:proofErr w:type="spellEnd"/>
    </w:p>
    <w:p w:rsidR="007735C4" w:rsidRPr="007735C4" w:rsidRDefault="007735C4" w:rsidP="007735C4">
      <w:pPr>
        <w:pStyle w:val="3"/>
        <w:shd w:val="clear" w:color="auto" w:fill="FFFFFF"/>
        <w:spacing w:before="75" w:after="60"/>
        <w:textAlignment w:val="baseline"/>
        <w:rPr>
          <w:rFonts w:ascii="Times New Roman" w:hAnsi="Times New Roman" w:cs="Times New Roman"/>
          <w:color w:val="262626"/>
          <w:sz w:val="28"/>
          <w:szCs w:val="28"/>
        </w:rPr>
      </w:pPr>
      <w:r w:rsidRPr="007735C4">
        <w:rPr>
          <w:rFonts w:ascii="Times New Roman" w:hAnsi="Times New Roman" w:cs="Times New Roman"/>
          <w:color w:val="262626"/>
          <w:sz w:val="28"/>
          <w:szCs w:val="28"/>
        </w:rPr>
        <w:t xml:space="preserve">2. «Как говорить, чтобы подростки слушали, и как слушать, чтобы подростки говорили» Адель Фабер, Элейн </w:t>
      </w:r>
      <w:proofErr w:type="spellStart"/>
      <w:r w:rsidRPr="007735C4">
        <w:rPr>
          <w:rFonts w:ascii="Times New Roman" w:hAnsi="Times New Roman" w:cs="Times New Roman"/>
          <w:color w:val="262626"/>
          <w:sz w:val="28"/>
          <w:szCs w:val="28"/>
        </w:rPr>
        <w:t>Мазлиш</w:t>
      </w:r>
      <w:proofErr w:type="spellEnd"/>
    </w:p>
    <w:p w:rsidR="007735C4" w:rsidRPr="007735C4" w:rsidRDefault="007735C4" w:rsidP="007735C4">
      <w:pPr>
        <w:pStyle w:val="3"/>
        <w:shd w:val="clear" w:color="auto" w:fill="FFFFFF"/>
        <w:spacing w:before="75" w:after="60"/>
        <w:textAlignment w:val="baseline"/>
        <w:rPr>
          <w:rFonts w:ascii="Times New Roman" w:hAnsi="Times New Roman" w:cs="Times New Roman"/>
          <w:color w:val="262626"/>
          <w:sz w:val="28"/>
          <w:szCs w:val="28"/>
        </w:rPr>
      </w:pPr>
      <w:r w:rsidRPr="007735C4">
        <w:rPr>
          <w:rFonts w:ascii="Times New Roman" w:hAnsi="Times New Roman" w:cs="Times New Roman"/>
          <w:color w:val="262626"/>
          <w:sz w:val="28"/>
          <w:szCs w:val="28"/>
        </w:rPr>
        <w:t xml:space="preserve">3. «На стороне подростка» Франсуаза </w:t>
      </w:r>
      <w:proofErr w:type="spellStart"/>
      <w:r w:rsidRPr="007735C4">
        <w:rPr>
          <w:rFonts w:ascii="Times New Roman" w:hAnsi="Times New Roman" w:cs="Times New Roman"/>
          <w:color w:val="262626"/>
          <w:sz w:val="28"/>
          <w:szCs w:val="28"/>
        </w:rPr>
        <w:t>Дольто</w:t>
      </w:r>
      <w:proofErr w:type="spellEnd"/>
    </w:p>
    <w:p w:rsidR="007735C4" w:rsidRPr="007735C4" w:rsidRDefault="007735C4" w:rsidP="007735C4">
      <w:pPr>
        <w:pStyle w:val="3"/>
        <w:shd w:val="clear" w:color="auto" w:fill="FFFFFF"/>
        <w:spacing w:before="75" w:after="60"/>
        <w:textAlignment w:val="baseline"/>
        <w:rPr>
          <w:rFonts w:ascii="Times New Roman" w:hAnsi="Times New Roman" w:cs="Times New Roman"/>
          <w:color w:val="262626"/>
          <w:sz w:val="28"/>
          <w:szCs w:val="28"/>
        </w:rPr>
      </w:pPr>
      <w:r w:rsidRPr="007735C4">
        <w:rPr>
          <w:rFonts w:ascii="Times New Roman" w:hAnsi="Times New Roman" w:cs="Times New Roman"/>
          <w:color w:val="262626"/>
          <w:sz w:val="28"/>
          <w:szCs w:val="28"/>
        </w:rPr>
        <w:t xml:space="preserve">4. «Пока ваш подросток не свел вас с ума» Найджел </w:t>
      </w:r>
      <w:proofErr w:type="spellStart"/>
      <w:r w:rsidRPr="007735C4">
        <w:rPr>
          <w:rFonts w:ascii="Times New Roman" w:hAnsi="Times New Roman" w:cs="Times New Roman"/>
          <w:color w:val="262626"/>
          <w:sz w:val="28"/>
          <w:szCs w:val="28"/>
        </w:rPr>
        <w:t>Латта</w:t>
      </w:r>
      <w:proofErr w:type="spellEnd"/>
    </w:p>
    <w:p w:rsidR="007735C4" w:rsidRPr="007735C4" w:rsidRDefault="007735C4" w:rsidP="007735C4">
      <w:pPr>
        <w:pStyle w:val="3"/>
        <w:shd w:val="clear" w:color="auto" w:fill="FFFFFF"/>
        <w:spacing w:before="75" w:after="60"/>
        <w:textAlignment w:val="baseline"/>
        <w:rPr>
          <w:rFonts w:ascii="Times New Roman" w:hAnsi="Times New Roman" w:cs="Times New Roman"/>
          <w:color w:val="262626"/>
          <w:sz w:val="28"/>
          <w:szCs w:val="28"/>
        </w:rPr>
      </w:pPr>
      <w:r w:rsidRPr="007735C4">
        <w:rPr>
          <w:rFonts w:ascii="Times New Roman" w:hAnsi="Times New Roman" w:cs="Times New Roman"/>
          <w:color w:val="262626"/>
          <w:sz w:val="28"/>
          <w:szCs w:val="28"/>
        </w:rPr>
        <w:t>5. «Наши хорошие подростки» Нелли Литвак</w:t>
      </w:r>
    </w:p>
    <w:p w:rsidR="007735C4" w:rsidRPr="007735C4" w:rsidRDefault="007735C4" w:rsidP="007735C4">
      <w:pPr>
        <w:pStyle w:val="3"/>
        <w:shd w:val="clear" w:color="auto" w:fill="FFFFFF"/>
        <w:spacing w:before="75" w:after="60"/>
        <w:textAlignment w:val="baseline"/>
        <w:rPr>
          <w:rFonts w:ascii="Times New Roman" w:hAnsi="Times New Roman" w:cs="Times New Roman"/>
          <w:color w:val="262626"/>
          <w:sz w:val="28"/>
          <w:szCs w:val="28"/>
        </w:rPr>
      </w:pPr>
      <w:r w:rsidRPr="007735C4">
        <w:rPr>
          <w:rFonts w:ascii="Times New Roman" w:hAnsi="Times New Roman" w:cs="Times New Roman"/>
          <w:color w:val="262626"/>
          <w:sz w:val="28"/>
          <w:szCs w:val="28"/>
        </w:rPr>
        <w:t xml:space="preserve">6. «Настоящие мальчики. Как спасти наших сыновей от мифов о мальчишестве» Уильям </w:t>
      </w:r>
      <w:proofErr w:type="spellStart"/>
      <w:r w:rsidRPr="007735C4">
        <w:rPr>
          <w:rFonts w:ascii="Times New Roman" w:hAnsi="Times New Roman" w:cs="Times New Roman"/>
          <w:color w:val="262626"/>
          <w:sz w:val="28"/>
          <w:szCs w:val="28"/>
        </w:rPr>
        <w:t>Поллак</w:t>
      </w:r>
      <w:bookmarkStart w:id="0" w:name="_GoBack"/>
      <w:bookmarkEnd w:id="0"/>
      <w:proofErr w:type="spellEnd"/>
    </w:p>
    <w:p w:rsidR="007735C4" w:rsidRPr="007735C4" w:rsidRDefault="007735C4" w:rsidP="007735C4">
      <w:pPr>
        <w:pStyle w:val="3"/>
        <w:shd w:val="clear" w:color="auto" w:fill="FFFFFF"/>
        <w:spacing w:before="75" w:after="60"/>
        <w:textAlignment w:val="baseline"/>
        <w:rPr>
          <w:rFonts w:ascii="Times New Roman" w:hAnsi="Times New Roman" w:cs="Times New Roman"/>
          <w:color w:val="262626"/>
          <w:sz w:val="28"/>
          <w:szCs w:val="28"/>
        </w:rPr>
      </w:pPr>
      <w:r w:rsidRPr="007735C4">
        <w:rPr>
          <w:rFonts w:ascii="Times New Roman" w:hAnsi="Times New Roman" w:cs="Times New Roman"/>
          <w:color w:val="262626"/>
          <w:sz w:val="28"/>
          <w:szCs w:val="28"/>
        </w:rPr>
        <w:t>7. «Наши подростки: воспитывать, понимать, любить»</w:t>
      </w:r>
    </w:p>
    <w:p w:rsidR="007735C4" w:rsidRDefault="007735C4"/>
    <w:sectPr w:rsidR="00773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5C4"/>
    <w:rsid w:val="007735C4"/>
    <w:rsid w:val="00ED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59176-1892-44BD-8AF5-75D9EFDB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35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5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5C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735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735C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zbyka.ru/deti/chtoby-rebenok-ne-byl-trudnym-tatyana-shishova" TargetMode="External"/><Relationship Id="rId4" Type="http://schemas.openxmlformats.org/officeDocument/2006/relationships/hyperlink" Target="https://azbyka.ru/deti/raznotsvetnye-belye-vorony-kniga-dlya-trudny-h-roditelej-medvedeva-shisho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2018-04-09T07:11:00Z</dcterms:created>
  <dcterms:modified xsi:type="dcterms:W3CDTF">2018-04-09T07:16:00Z</dcterms:modified>
</cp:coreProperties>
</file>