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261" w:lineRule="auto" w:before="68"/>
        <w:ind w:left="5966" w:right="108" w:firstLine="2505"/>
        <w:jc w:val="right"/>
      </w:pPr>
      <w:r>
        <w:rPr/>
        <w:t>Приложение №2</w:t>
      </w:r>
      <w:r>
        <w:rPr>
          <w:spacing w:val="-57"/>
        </w:rPr>
        <w:t> </w:t>
      </w:r>
      <w:r>
        <w:rPr/>
        <w:t>к</w:t>
      </w:r>
      <w:r>
        <w:rPr>
          <w:spacing w:val="-3"/>
        </w:rPr>
        <w:t> </w:t>
      </w:r>
      <w:r>
        <w:rPr/>
        <w:t>Регламенту</w:t>
      </w:r>
      <w:r>
        <w:rPr>
          <w:spacing w:val="-9"/>
        </w:rPr>
        <w:t> </w:t>
      </w:r>
      <w:r>
        <w:rPr/>
        <w:t>проведения</w:t>
      </w:r>
      <w:r>
        <w:rPr>
          <w:spacing w:val="-1"/>
        </w:rPr>
        <w:t> </w:t>
      </w:r>
      <w:r>
        <w:rPr/>
        <w:t>Всероссийских</w:t>
      </w:r>
    </w:p>
    <w:p>
      <w:pPr>
        <w:pStyle w:val="BodyText"/>
        <w:spacing w:line="270" w:lineRule="exact"/>
        <w:ind w:left="0" w:right="106" w:firstLine="0"/>
        <w:jc w:val="right"/>
      </w:pPr>
      <w:r>
        <w:rPr/>
        <w:t>проверочных</w:t>
      </w:r>
      <w:r>
        <w:rPr>
          <w:spacing w:val="-6"/>
        </w:rPr>
        <w:t> </w:t>
      </w:r>
      <w:r>
        <w:rPr/>
        <w:t>работ</w:t>
      </w:r>
    </w:p>
    <w:p>
      <w:pPr>
        <w:pStyle w:val="BodyText"/>
        <w:spacing w:before="1"/>
        <w:ind w:left="0" w:firstLine="0"/>
        <w:jc w:val="left"/>
        <w:rPr>
          <w:sz w:val="26"/>
        </w:rPr>
      </w:pPr>
    </w:p>
    <w:p>
      <w:pPr>
        <w:pStyle w:val="Heading1"/>
        <w:ind w:left="2106" w:right="2106"/>
        <w:jc w:val="center"/>
      </w:pPr>
      <w:r>
        <w:rPr/>
        <w:t>Инструкция</w:t>
      </w:r>
    </w:p>
    <w:p>
      <w:pPr>
        <w:spacing w:before="0"/>
        <w:ind w:left="2164" w:right="2106" w:firstLine="0"/>
        <w:jc w:val="center"/>
        <w:rPr>
          <w:b/>
          <w:sz w:val="24"/>
        </w:rPr>
      </w:pPr>
      <w:r>
        <w:rPr>
          <w:b/>
          <w:sz w:val="24"/>
        </w:rPr>
        <w:t>для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общественных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наблюдателей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при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проведении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ВПР</w:t>
      </w:r>
    </w:p>
    <w:p>
      <w:pPr>
        <w:pStyle w:val="BodyText"/>
        <w:ind w:left="0" w:firstLine="0"/>
        <w:jc w:val="left"/>
        <w:rPr>
          <w:b/>
        </w:rPr>
      </w:pPr>
    </w:p>
    <w:p>
      <w:pPr>
        <w:pStyle w:val="Heading1"/>
        <w:numPr>
          <w:ilvl w:val="0"/>
          <w:numId w:val="1"/>
        </w:numPr>
        <w:tabs>
          <w:tab w:pos="4498" w:val="left" w:leader="none"/>
        </w:tabs>
        <w:spacing w:line="240" w:lineRule="auto" w:before="0" w:after="0"/>
        <w:ind w:left="4497" w:right="0" w:hanging="361"/>
        <w:jc w:val="both"/>
      </w:pPr>
      <w:r>
        <w:rPr/>
        <w:t>Общие</w:t>
      </w:r>
      <w:r>
        <w:rPr>
          <w:spacing w:val="-3"/>
        </w:rPr>
        <w:t> </w:t>
      </w:r>
      <w:r>
        <w:rPr/>
        <w:t>положения</w:t>
      </w:r>
    </w:p>
    <w:p>
      <w:pPr>
        <w:pStyle w:val="BodyText"/>
        <w:spacing w:line="259" w:lineRule="auto" w:before="1"/>
        <w:ind w:right="113"/>
      </w:pPr>
      <w:r>
        <w:rPr/>
        <w:t>Общественные</w:t>
      </w:r>
      <w:r>
        <w:rPr>
          <w:spacing w:val="1"/>
        </w:rPr>
        <w:t> </w:t>
      </w:r>
      <w:r>
        <w:rPr/>
        <w:t>наблюдатели</w:t>
      </w:r>
      <w:r>
        <w:rPr>
          <w:spacing w:val="1"/>
        </w:rPr>
        <w:t> </w:t>
      </w:r>
      <w:r>
        <w:rPr/>
        <w:t>привлекаются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осуществления</w:t>
      </w:r>
      <w:r>
        <w:rPr>
          <w:spacing w:val="1"/>
        </w:rPr>
        <w:t> </w:t>
      </w:r>
      <w:r>
        <w:rPr/>
        <w:t>наблюдения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ходом</w:t>
      </w:r>
      <w:r>
        <w:rPr>
          <w:spacing w:val="1"/>
        </w:rPr>
        <w:t> </w:t>
      </w:r>
      <w:r>
        <w:rPr/>
        <w:t>проведения</w:t>
      </w:r>
      <w:r>
        <w:rPr>
          <w:spacing w:val="1"/>
        </w:rPr>
        <w:t> </w:t>
      </w:r>
      <w:r>
        <w:rPr/>
        <w:t>всероссийских</w:t>
      </w:r>
      <w:r>
        <w:rPr>
          <w:spacing w:val="1"/>
        </w:rPr>
        <w:t> </w:t>
      </w:r>
      <w:r>
        <w:rPr/>
        <w:t>проверочных</w:t>
      </w:r>
      <w:r>
        <w:rPr>
          <w:spacing w:val="1"/>
        </w:rPr>
        <w:t> </w:t>
      </w:r>
      <w:r>
        <w:rPr/>
        <w:t>работ</w:t>
      </w:r>
      <w:r>
        <w:rPr>
          <w:spacing w:val="1"/>
        </w:rPr>
        <w:t> </w:t>
      </w:r>
      <w:r>
        <w:rPr/>
        <w:t>(далее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ВПР)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общеобразовательных</w:t>
      </w:r>
      <w:r>
        <w:rPr>
          <w:spacing w:val="1"/>
        </w:rPr>
        <w:t> </w:t>
      </w:r>
      <w:r>
        <w:rPr/>
        <w:t>организациях (далее – ОО), в аудиториях ОО с целью обеспечения открытости и прозрачности</w:t>
      </w:r>
      <w:r>
        <w:rPr>
          <w:spacing w:val="1"/>
        </w:rPr>
        <w:t> </w:t>
      </w:r>
      <w:r>
        <w:rPr/>
        <w:t>процедуры</w:t>
      </w:r>
      <w:r>
        <w:rPr>
          <w:spacing w:val="1"/>
        </w:rPr>
        <w:t> </w:t>
      </w:r>
      <w:r>
        <w:rPr/>
        <w:t>ВПР.</w:t>
      </w:r>
    </w:p>
    <w:p>
      <w:pPr>
        <w:pStyle w:val="BodyText"/>
        <w:spacing w:line="259" w:lineRule="auto"/>
        <w:ind w:right="118"/>
      </w:pPr>
      <w:r>
        <w:rPr/>
        <w:t>Общественными</w:t>
      </w:r>
      <w:r>
        <w:rPr>
          <w:spacing w:val="1"/>
        </w:rPr>
        <w:t> </w:t>
      </w:r>
      <w:r>
        <w:rPr/>
        <w:t>наблюдателями</w:t>
      </w:r>
      <w:r>
        <w:rPr>
          <w:spacing w:val="1"/>
        </w:rPr>
        <w:t> </w:t>
      </w:r>
      <w:r>
        <w:rPr/>
        <w:t>могут быть педагогические</w:t>
      </w:r>
      <w:r>
        <w:rPr>
          <w:spacing w:val="1"/>
        </w:rPr>
        <w:t> </w:t>
      </w:r>
      <w:r>
        <w:rPr/>
        <w:t>работники сторонних</w:t>
      </w:r>
      <w:r>
        <w:rPr>
          <w:spacing w:val="1"/>
        </w:rPr>
        <w:t> </w:t>
      </w:r>
      <w:r>
        <w:rPr/>
        <w:t>ОО</w:t>
      </w:r>
      <w:r>
        <w:rPr>
          <w:spacing w:val="1"/>
        </w:rPr>
        <w:t> </w:t>
      </w:r>
      <w:r>
        <w:rPr/>
        <w:t>(учителя,</w:t>
      </w:r>
      <w:r>
        <w:rPr>
          <w:spacing w:val="1"/>
        </w:rPr>
        <w:t> </w:t>
      </w:r>
      <w:r>
        <w:rPr/>
        <w:t>библиотекари,</w:t>
      </w:r>
      <w:r>
        <w:rPr>
          <w:spacing w:val="1"/>
        </w:rPr>
        <w:t> </w:t>
      </w:r>
      <w:r>
        <w:rPr/>
        <w:t>воспитатели</w:t>
      </w:r>
      <w:r>
        <w:rPr>
          <w:spacing w:val="1"/>
        </w:rPr>
        <w:t> </w:t>
      </w:r>
      <w:r>
        <w:rPr/>
        <w:t>групп</w:t>
      </w:r>
      <w:r>
        <w:rPr>
          <w:spacing w:val="1"/>
        </w:rPr>
        <w:t> </w:t>
      </w:r>
      <w:r>
        <w:rPr/>
        <w:t>продленного</w:t>
      </w:r>
      <w:r>
        <w:rPr>
          <w:spacing w:val="1"/>
        </w:rPr>
        <w:t> </w:t>
      </w:r>
      <w:r>
        <w:rPr/>
        <w:t>дня,</w:t>
      </w:r>
      <w:r>
        <w:rPr>
          <w:spacing w:val="1"/>
        </w:rPr>
        <w:t> </w:t>
      </w:r>
      <w:r>
        <w:rPr/>
        <w:t>руководители</w:t>
      </w:r>
      <w:r>
        <w:rPr>
          <w:spacing w:val="1"/>
        </w:rPr>
        <w:t> </w:t>
      </w:r>
      <w:r>
        <w:rPr/>
        <w:t>кружков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др.),</w:t>
      </w:r>
      <w:r>
        <w:rPr>
          <w:spacing w:val="1"/>
        </w:rPr>
        <w:t> </w:t>
      </w:r>
      <w:r>
        <w:rPr/>
        <w:t>представители</w:t>
      </w:r>
      <w:r>
        <w:rPr>
          <w:spacing w:val="1"/>
        </w:rPr>
        <w:t> </w:t>
      </w:r>
      <w:r>
        <w:rPr/>
        <w:t>родительской</w:t>
      </w:r>
      <w:r>
        <w:rPr>
          <w:spacing w:val="1"/>
        </w:rPr>
        <w:t> </w:t>
      </w:r>
      <w:r>
        <w:rPr/>
        <w:t>общественности,</w:t>
      </w:r>
      <w:r>
        <w:rPr>
          <w:spacing w:val="1"/>
        </w:rPr>
        <w:t> </w:t>
      </w:r>
      <w:r>
        <w:rPr/>
        <w:t>профессиональных</w:t>
      </w:r>
      <w:r>
        <w:rPr>
          <w:spacing w:val="1"/>
        </w:rPr>
        <w:t> </w:t>
      </w:r>
      <w:r>
        <w:rPr/>
        <w:t>сообществ,</w:t>
      </w:r>
      <w:r>
        <w:rPr>
          <w:spacing w:val="1"/>
        </w:rPr>
        <w:t> </w:t>
      </w:r>
      <w:r>
        <w:rPr/>
        <w:t>коллегиальных</w:t>
      </w:r>
      <w:r>
        <w:rPr>
          <w:spacing w:val="1"/>
        </w:rPr>
        <w:t> </w:t>
      </w:r>
      <w:r>
        <w:rPr/>
        <w:t>органов управления</w:t>
      </w:r>
      <w:r>
        <w:rPr>
          <w:spacing w:val="-1"/>
        </w:rPr>
        <w:t> </w:t>
      </w:r>
      <w:r>
        <w:rPr/>
        <w:t>образования,</w:t>
      </w:r>
      <w:r>
        <w:rPr>
          <w:spacing w:val="-7"/>
        </w:rPr>
        <w:t> </w:t>
      </w:r>
      <w:r>
        <w:rPr/>
        <w:t>студенты</w:t>
      </w:r>
      <w:r>
        <w:rPr>
          <w:spacing w:val="-4"/>
        </w:rPr>
        <w:t> </w:t>
      </w:r>
      <w:r>
        <w:rPr/>
        <w:t>педагогических</w:t>
      </w:r>
      <w:r>
        <w:rPr>
          <w:spacing w:val="-1"/>
        </w:rPr>
        <w:t> </w:t>
      </w:r>
      <w:r>
        <w:rPr/>
        <w:t>вузов,</w:t>
      </w:r>
      <w:r>
        <w:rPr>
          <w:spacing w:val="1"/>
        </w:rPr>
        <w:t> </w:t>
      </w:r>
      <w:r>
        <w:rPr/>
        <w:t>училищ,</w:t>
      </w:r>
      <w:r>
        <w:rPr>
          <w:spacing w:val="1"/>
        </w:rPr>
        <w:t> </w:t>
      </w:r>
      <w:r>
        <w:rPr/>
        <w:t>колледжей</w:t>
      </w:r>
      <w:r>
        <w:rPr>
          <w:spacing w:val="-3"/>
        </w:rPr>
        <w:t> </w:t>
      </w:r>
      <w:r>
        <w:rPr/>
        <w:t>и</w:t>
      </w:r>
      <w:r>
        <w:rPr>
          <w:spacing w:val="-3"/>
        </w:rPr>
        <w:t> </w:t>
      </w:r>
      <w:r>
        <w:rPr/>
        <w:t>др.</w:t>
      </w:r>
    </w:p>
    <w:p>
      <w:pPr>
        <w:pStyle w:val="BodyText"/>
        <w:spacing w:line="261" w:lineRule="auto"/>
        <w:ind w:right="116"/>
      </w:pPr>
      <w:r>
        <w:rPr/>
        <w:t>Не</w:t>
      </w:r>
      <w:r>
        <w:rPr>
          <w:spacing w:val="1"/>
        </w:rPr>
        <w:t> </w:t>
      </w:r>
      <w:r>
        <w:rPr/>
        <w:t>могут</w:t>
      </w:r>
      <w:r>
        <w:rPr>
          <w:spacing w:val="1"/>
        </w:rPr>
        <w:t> </w:t>
      </w:r>
      <w:r>
        <w:rPr/>
        <w:t>являться</w:t>
      </w:r>
      <w:r>
        <w:rPr>
          <w:spacing w:val="1"/>
        </w:rPr>
        <w:t> </w:t>
      </w:r>
      <w:r>
        <w:rPr/>
        <w:t>общественными</w:t>
      </w:r>
      <w:r>
        <w:rPr>
          <w:spacing w:val="1"/>
        </w:rPr>
        <w:t> </w:t>
      </w:r>
      <w:r>
        <w:rPr/>
        <w:t>наблюдателями:</w:t>
      </w:r>
      <w:r>
        <w:rPr>
          <w:spacing w:val="1"/>
        </w:rPr>
        <w:t> </w:t>
      </w:r>
      <w:r>
        <w:rPr/>
        <w:t>родители</w:t>
      </w:r>
      <w:r>
        <w:rPr>
          <w:spacing w:val="1"/>
        </w:rPr>
        <w:t> </w:t>
      </w:r>
      <w:r>
        <w:rPr/>
        <w:t>обучающихся</w:t>
      </w:r>
      <w:r>
        <w:rPr>
          <w:spacing w:val="1"/>
        </w:rPr>
        <w:t> </w:t>
      </w:r>
      <w:r>
        <w:rPr/>
        <w:t>класса,</w:t>
      </w:r>
      <w:r>
        <w:rPr>
          <w:spacing w:val="1"/>
        </w:rPr>
        <w:t> </w:t>
      </w:r>
      <w:r>
        <w:rPr/>
        <w:t>которые принимают</w:t>
      </w:r>
      <w:r>
        <w:rPr>
          <w:spacing w:val="2"/>
        </w:rPr>
        <w:t> </w:t>
      </w:r>
      <w:r>
        <w:rPr/>
        <w:t>участие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оценочной</w:t>
      </w:r>
      <w:r>
        <w:rPr>
          <w:spacing w:val="-1"/>
        </w:rPr>
        <w:t> </w:t>
      </w:r>
      <w:r>
        <w:rPr/>
        <w:t>процедуре;</w:t>
      </w:r>
    </w:p>
    <w:p>
      <w:pPr>
        <w:pStyle w:val="BodyText"/>
        <w:spacing w:line="270" w:lineRule="exact"/>
        <w:ind w:left="820" w:firstLine="0"/>
      </w:pPr>
      <w:r>
        <w:rPr/>
        <w:t>Список</w:t>
      </w:r>
      <w:r>
        <w:rPr>
          <w:spacing w:val="-3"/>
        </w:rPr>
        <w:t> </w:t>
      </w:r>
      <w:r>
        <w:rPr/>
        <w:t>общественных</w:t>
      </w:r>
      <w:r>
        <w:rPr>
          <w:spacing w:val="-3"/>
        </w:rPr>
        <w:t> </w:t>
      </w:r>
      <w:r>
        <w:rPr/>
        <w:t>наблюдателей</w:t>
      </w:r>
      <w:r>
        <w:rPr>
          <w:spacing w:val="-3"/>
        </w:rPr>
        <w:t> </w:t>
      </w:r>
      <w:r>
        <w:rPr/>
        <w:t>утверждается</w:t>
      </w:r>
      <w:r>
        <w:rPr>
          <w:spacing w:val="-2"/>
        </w:rPr>
        <w:t> </w:t>
      </w:r>
      <w:r>
        <w:rPr/>
        <w:t>приказом</w:t>
      </w:r>
      <w:r>
        <w:rPr>
          <w:spacing w:val="-2"/>
        </w:rPr>
        <w:t> </w:t>
      </w:r>
      <w:r>
        <w:rPr/>
        <w:t>ОО</w:t>
      </w:r>
    </w:p>
    <w:p>
      <w:pPr>
        <w:pStyle w:val="BodyText"/>
        <w:spacing w:line="259" w:lineRule="auto" w:before="20"/>
        <w:ind w:right="104"/>
      </w:pPr>
      <w:r>
        <w:rPr/>
        <w:t>Не позднее, чем за два дня до проведения ВПР школьный</w:t>
      </w:r>
      <w:r>
        <w:rPr>
          <w:spacing w:val="1"/>
        </w:rPr>
        <w:t> </w:t>
      </w:r>
      <w:r>
        <w:rPr/>
        <w:t>координатор информирует</w:t>
      </w:r>
      <w:r>
        <w:rPr>
          <w:spacing w:val="1"/>
        </w:rPr>
        <w:t> </w:t>
      </w:r>
      <w:r>
        <w:rPr/>
        <w:t>общественных наблюдателей о дате и времени проведения диагностических работ, на которых</w:t>
      </w:r>
      <w:r>
        <w:rPr>
          <w:spacing w:val="1"/>
        </w:rPr>
        <w:t> </w:t>
      </w:r>
      <w:r>
        <w:rPr/>
        <w:t>запланировано</w:t>
      </w:r>
      <w:r>
        <w:rPr>
          <w:spacing w:val="1"/>
        </w:rPr>
        <w:t> </w:t>
      </w:r>
      <w:r>
        <w:rPr/>
        <w:t>их</w:t>
      </w:r>
      <w:r>
        <w:rPr>
          <w:spacing w:val="1"/>
        </w:rPr>
        <w:t> </w:t>
      </w:r>
      <w:r>
        <w:rPr/>
        <w:t>присутствие.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одной</w:t>
      </w:r>
      <w:r>
        <w:rPr>
          <w:spacing w:val="1"/>
        </w:rPr>
        <w:t> </w:t>
      </w:r>
      <w:r>
        <w:rPr/>
        <w:t>ОО</w:t>
      </w:r>
      <w:r>
        <w:rPr>
          <w:spacing w:val="1"/>
        </w:rPr>
        <w:t> </w:t>
      </w:r>
      <w:r>
        <w:rPr/>
        <w:t>может</w:t>
      </w:r>
      <w:r>
        <w:rPr>
          <w:spacing w:val="1"/>
        </w:rPr>
        <w:t> </w:t>
      </w:r>
      <w:r>
        <w:rPr/>
        <w:t>присутствовать</w:t>
      </w:r>
      <w:r>
        <w:rPr>
          <w:spacing w:val="1"/>
        </w:rPr>
        <w:t> </w:t>
      </w:r>
      <w:r>
        <w:rPr/>
        <w:t>один</w:t>
      </w:r>
      <w:r>
        <w:rPr>
          <w:spacing w:val="1"/>
        </w:rPr>
        <w:t> </w:t>
      </w:r>
      <w:r>
        <w:rPr/>
        <w:t>или</w:t>
      </w:r>
      <w:r>
        <w:rPr>
          <w:spacing w:val="61"/>
        </w:rPr>
        <w:t> </w:t>
      </w:r>
      <w:r>
        <w:rPr/>
        <w:t>более</w:t>
      </w:r>
      <w:r>
        <w:rPr>
          <w:spacing w:val="1"/>
        </w:rPr>
        <w:t> </w:t>
      </w:r>
      <w:r>
        <w:rPr/>
        <w:t>общественных</w:t>
      </w:r>
      <w:r>
        <w:rPr>
          <w:spacing w:val="-1"/>
        </w:rPr>
        <w:t> </w:t>
      </w:r>
      <w:r>
        <w:rPr/>
        <w:t>наблюдателей.</w:t>
      </w:r>
    </w:p>
    <w:p>
      <w:pPr>
        <w:pStyle w:val="BodyText"/>
        <w:spacing w:line="259" w:lineRule="auto"/>
        <w:ind w:right="111"/>
      </w:pPr>
      <w:r>
        <w:rPr/>
        <w:t>Общественный</w:t>
      </w:r>
      <w:r>
        <w:rPr>
          <w:spacing w:val="1"/>
        </w:rPr>
        <w:t> </w:t>
      </w:r>
      <w:r>
        <w:rPr/>
        <w:t>наблюдатель</w:t>
      </w:r>
      <w:r>
        <w:rPr>
          <w:spacing w:val="1"/>
        </w:rPr>
        <w:t> </w:t>
      </w:r>
      <w:r>
        <w:rPr/>
        <w:t>имеет</w:t>
      </w:r>
      <w:r>
        <w:rPr>
          <w:spacing w:val="1"/>
        </w:rPr>
        <w:t> </w:t>
      </w:r>
      <w:r>
        <w:rPr/>
        <w:t>право</w:t>
      </w:r>
      <w:r>
        <w:rPr>
          <w:spacing w:val="1"/>
        </w:rPr>
        <w:t> </w:t>
      </w:r>
      <w:r>
        <w:rPr/>
        <w:t>присутствовать</w:t>
      </w:r>
      <w:r>
        <w:rPr>
          <w:spacing w:val="1"/>
        </w:rPr>
        <w:t> </w:t>
      </w:r>
      <w:r>
        <w:rPr/>
        <w:t>при</w:t>
      </w:r>
      <w:r>
        <w:rPr>
          <w:spacing w:val="1"/>
        </w:rPr>
        <w:t> </w:t>
      </w:r>
      <w:r>
        <w:rPr/>
        <w:t>проведении</w:t>
      </w:r>
      <w:r>
        <w:rPr>
          <w:spacing w:val="1"/>
        </w:rPr>
        <w:t> </w:t>
      </w:r>
      <w:r>
        <w:rPr/>
        <w:t>ВПР,</w:t>
      </w:r>
      <w:r>
        <w:rPr>
          <w:spacing w:val="1"/>
        </w:rPr>
        <w:t> </w:t>
      </w:r>
      <w:r>
        <w:rPr/>
        <w:t>при</w:t>
      </w:r>
      <w:r>
        <w:rPr>
          <w:spacing w:val="1"/>
        </w:rPr>
        <w:t> </w:t>
      </w:r>
      <w:r>
        <w:rPr/>
        <w:t>проверке</w:t>
      </w:r>
      <w:r>
        <w:rPr>
          <w:spacing w:val="1"/>
        </w:rPr>
        <w:t> </w:t>
      </w:r>
      <w:r>
        <w:rPr/>
        <w:t>экспертами</w:t>
      </w:r>
      <w:r>
        <w:rPr>
          <w:spacing w:val="1"/>
        </w:rPr>
        <w:t> </w:t>
      </w:r>
      <w:r>
        <w:rPr/>
        <w:t>работ</w:t>
      </w:r>
      <w:r>
        <w:rPr>
          <w:spacing w:val="1"/>
        </w:rPr>
        <w:t> </w:t>
      </w:r>
      <w:r>
        <w:rPr/>
        <w:t>обучающихся,</w:t>
      </w:r>
      <w:r>
        <w:rPr>
          <w:spacing w:val="1"/>
        </w:rPr>
        <w:t> </w:t>
      </w:r>
      <w:r>
        <w:rPr/>
        <w:t>принимающих</w:t>
      </w:r>
      <w:r>
        <w:rPr>
          <w:spacing w:val="1"/>
        </w:rPr>
        <w:t> </w:t>
      </w:r>
      <w:r>
        <w:rPr/>
        <w:t>участие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ВПР,</w:t>
      </w:r>
      <w:r>
        <w:rPr>
          <w:spacing w:val="1"/>
        </w:rPr>
        <w:t> </w:t>
      </w:r>
      <w:r>
        <w:rPr/>
        <w:t>при</w:t>
      </w:r>
      <w:r>
        <w:rPr>
          <w:spacing w:val="1"/>
        </w:rPr>
        <w:t> </w:t>
      </w:r>
      <w:r>
        <w:rPr/>
        <w:t>заполнении</w:t>
      </w:r>
      <w:r>
        <w:rPr>
          <w:spacing w:val="1"/>
        </w:rPr>
        <w:t> </w:t>
      </w:r>
      <w:r>
        <w:rPr/>
        <w:t>электронного</w:t>
      </w:r>
      <w:r>
        <w:rPr>
          <w:spacing w:val="1"/>
        </w:rPr>
        <w:t> </w:t>
      </w:r>
      <w:r>
        <w:rPr/>
        <w:t>протокола</w:t>
      </w:r>
      <w:r>
        <w:rPr>
          <w:spacing w:val="1"/>
        </w:rPr>
        <w:t> </w:t>
      </w:r>
      <w:r>
        <w:rPr/>
        <w:t>техническим</w:t>
      </w:r>
      <w:r>
        <w:rPr>
          <w:spacing w:val="1"/>
        </w:rPr>
        <w:t> </w:t>
      </w:r>
      <w:r>
        <w:rPr/>
        <w:t>специалистом</w:t>
      </w:r>
      <w:r>
        <w:rPr>
          <w:spacing w:val="1"/>
        </w:rPr>
        <w:t> </w:t>
      </w:r>
      <w:r>
        <w:rPr/>
        <w:t>(по</w:t>
      </w:r>
      <w:r>
        <w:rPr>
          <w:spacing w:val="1"/>
        </w:rPr>
        <w:t> </w:t>
      </w:r>
      <w:r>
        <w:rPr/>
        <w:t>согласованию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муниципальным</w:t>
      </w:r>
      <w:r>
        <w:rPr>
          <w:spacing w:val="-57"/>
        </w:rPr>
        <w:t> </w:t>
      </w:r>
      <w:r>
        <w:rPr/>
        <w:t>координатором).</w:t>
      </w:r>
    </w:p>
    <w:p>
      <w:pPr>
        <w:pStyle w:val="BodyText"/>
        <w:spacing w:line="272" w:lineRule="exact"/>
        <w:ind w:left="820" w:firstLine="0"/>
      </w:pPr>
      <w:r>
        <w:rPr/>
        <w:t>До</w:t>
      </w:r>
      <w:r>
        <w:rPr>
          <w:spacing w:val="-5"/>
        </w:rPr>
        <w:t> </w:t>
      </w:r>
      <w:r>
        <w:rPr/>
        <w:t>начала</w:t>
      </w:r>
      <w:r>
        <w:rPr>
          <w:spacing w:val="-3"/>
        </w:rPr>
        <w:t> </w:t>
      </w:r>
      <w:r>
        <w:rPr/>
        <w:t>проведения</w:t>
      </w:r>
      <w:r>
        <w:rPr>
          <w:spacing w:val="-3"/>
        </w:rPr>
        <w:t> </w:t>
      </w:r>
      <w:r>
        <w:rPr/>
        <w:t>оценочной</w:t>
      </w:r>
      <w:r>
        <w:rPr>
          <w:spacing w:val="-5"/>
        </w:rPr>
        <w:t> </w:t>
      </w:r>
      <w:r>
        <w:rPr/>
        <w:t>процедуры</w:t>
      </w:r>
      <w:r>
        <w:rPr>
          <w:spacing w:val="-6"/>
        </w:rPr>
        <w:t> </w:t>
      </w:r>
      <w:r>
        <w:rPr/>
        <w:t>общественный</w:t>
      </w:r>
      <w:r>
        <w:rPr>
          <w:spacing w:val="-5"/>
        </w:rPr>
        <w:t> </w:t>
      </w:r>
      <w:r>
        <w:rPr/>
        <w:t>наблюдатель</w:t>
      </w:r>
      <w:r>
        <w:rPr>
          <w:spacing w:val="-5"/>
        </w:rPr>
        <w:t> </w:t>
      </w:r>
      <w:r>
        <w:rPr/>
        <w:t>обязан:</w:t>
      </w:r>
    </w:p>
    <w:p>
      <w:pPr>
        <w:pStyle w:val="BodyText"/>
        <w:tabs>
          <w:tab w:pos="1528" w:val="left" w:leader="none"/>
        </w:tabs>
        <w:spacing w:line="247" w:lineRule="auto" w:before="20"/>
        <w:ind w:right="109"/>
      </w:pPr>
      <w:r>
        <w:rPr>
          <w:rFonts w:ascii="Calibri" w:hAnsi="Calibri"/>
        </w:rPr>
        <w:t>‒</w:t>
        <w:tab/>
      </w:r>
      <w:r>
        <w:rPr/>
        <w:t>ознакомиться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нормативными,</w:t>
      </w:r>
      <w:r>
        <w:rPr>
          <w:spacing w:val="1"/>
        </w:rPr>
        <w:t> </w:t>
      </w:r>
      <w:r>
        <w:rPr/>
        <w:t>инструктивно-методическими</w:t>
      </w:r>
      <w:r>
        <w:rPr>
          <w:spacing w:val="1"/>
        </w:rPr>
        <w:t> </w:t>
      </w:r>
      <w:r>
        <w:rPr/>
        <w:t>документами,</w:t>
      </w:r>
      <w:r>
        <w:rPr>
          <w:spacing w:val="1"/>
        </w:rPr>
        <w:t> </w:t>
      </w:r>
      <w:r>
        <w:rPr/>
        <w:t>регламентирующими</w:t>
      </w:r>
      <w:r>
        <w:rPr>
          <w:spacing w:val="-2"/>
        </w:rPr>
        <w:t> </w:t>
      </w:r>
      <w:r>
        <w:rPr/>
        <w:t>проведение</w:t>
      </w:r>
      <w:r>
        <w:rPr>
          <w:spacing w:val="1"/>
        </w:rPr>
        <w:t> </w:t>
      </w:r>
      <w:r>
        <w:rPr/>
        <w:t>ВПР;</w:t>
      </w:r>
    </w:p>
    <w:p>
      <w:pPr>
        <w:pStyle w:val="BodyText"/>
        <w:tabs>
          <w:tab w:pos="1528" w:val="left" w:leader="none"/>
        </w:tabs>
        <w:spacing w:line="247" w:lineRule="auto" w:before="6"/>
        <w:ind w:right="106"/>
      </w:pPr>
      <w:r>
        <w:rPr>
          <w:rFonts w:ascii="Calibri" w:hAnsi="Calibri"/>
        </w:rPr>
        <w:t>‒</w:t>
        <w:tab/>
      </w:r>
      <w:r>
        <w:rPr/>
        <w:t>пройти</w:t>
      </w:r>
      <w:r>
        <w:rPr>
          <w:spacing w:val="1"/>
        </w:rPr>
        <w:t> </w:t>
      </w:r>
      <w:r>
        <w:rPr/>
        <w:t>инструктаж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порядку</w:t>
      </w:r>
      <w:r>
        <w:rPr>
          <w:spacing w:val="1"/>
        </w:rPr>
        <w:t> </w:t>
      </w:r>
      <w:r>
        <w:rPr/>
        <w:t>проведения</w:t>
      </w:r>
      <w:r>
        <w:rPr>
          <w:spacing w:val="1"/>
        </w:rPr>
        <w:t> </w:t>
      </w:r>
      <w:r>
        <w:rPr/>
        <w:t>ВПР</w:t>
      </w:r>
      <w:r>
        <w:rPr>
          <w:spacing w:val="1"/>
        </w:rPr>
        <w:t> </w:t>
      </w:r>
      <w:r>
        <w:rPr/>
        <w:t>(инструктаж</w:t>
      </w:r>
      <w:r>
        <w:rPr>
          <w:spacing w:val="1"/>
        </w:rPr>
        <w:t> </w:t>
      </w:r>
      <w:r>
        <w:rPr/>
        <w:t>проводит</w:t>
      </w:r>
      <w:r>
        <w:rPr>
          <w:spacing w:val="1"/>
        </w:rPr>
        <w:t> </w:t>
      </w:r>
      <w:r>
        <w:rPr/>
        <w:t>муниципальный</w:t>
      </w:r>
      <w:r>
        <w:rPr>
          <w:spacing w:val="-2"/>
        </w:rPr>
        <w:t> </w:t>
      </w:r>
      <w:r>
        <w:rPr/>
        <w:t>координатор).</w:t>
      </w:r>
    </w:p>
    <w:p>
      <w:pPr>
        <w:pStyle w:val="BodyText"/>
        <w:spacing w:line="261" w:lineRule="auto" w:before="11"/>
        <w:ind w:right="120"/>
      </w:pPr>
      <w:r>
        <w:rPr/>
        <w:t>Общественный наблюдатель должен прибыть в ОО не позднее, чем за 30 минут до начала</w:t>
      </w:r>
      <w:r>
        <w:rPr>
          <w:spacing w:val="1"/>
        </w:rPr>
        <w:t> </w:t>
      </w:r>
      <w:r>
        <w:rPr/>
        <w:t>процедуры.</w:t>
      </w:r>
      <w:r>
        <w:rPr>
          <w:spacing w:val="2"/>
        </w:rPr>
        <w:t> </w:t>
      </w:r>
      <w:r>
        <w:rPr/>
        <w:t>При</w:t>
      </w:r>
      <w:r>
        <w:rPr>
          <w:spacing w:val="-1"/>
        </w:rPr>
        <w:t> </w:t>
      </w:r>
      <w:r>
        <w:rPr/>
        <w:t>себе</w:t>
      </w:r>
      <w:r>
        <w:rPr>
          <w:spacing w:val="1"/>
        </w:rPr>
        <w:t> </w:t>
      </w:r>
      <w:r>
        <w:rPr/>
        <w:t>общественный</w:t>
      </w:r>
      <w:r>
        <w:rPr>
          <w:spacing w:val="-2"/>
        </w:rPr>
        <w:t> </w:t>
      </w:r>
      <w:r>
        <w:rPr/>
        <w:t>наблюдатель</w:t>
      </w:r>
      <w:r>
        <w:rPr>
          <w:spacing w:val="-2"/>
        </w:rPr>
        <w:t> </w:t>
      </w:r>
      <w:r>
        <w:rPr/>
        <w:t>должен</w:t>
      </w:r>
      <w:r>
        <w:rPr>
          <w:spacing w:val="-2"/>
        </w:rPr>
        <w:t> </w:t>
      </w:r>
      <w:r>
        <w:rPr/>
        <w:t>иметь</w:t>
      </w:r>
      <w:r>
        <w:rPr>
          <w:spacing w:val="-2"/>
        </w:rPr>
        <w:t> </w:t>
      </w:r>
      <w:r>
        <w:rPr/>
        <w:t>паспорт.</w:t>
      </w:r>
    </w:p>
    <w:p>
      <w:pPr>
        <w:pStyle w:val="BodyText"/>
        <w:spacing w:line="259" w:lineRule="auto"/>
        <w:ind w:right="112"/>
      </w:pPr>
      <w:r>
        <w:rPr/>
        <w:t>Общественный</w:t>
      </w:r>
      <w:r>
        <w:rPr>
          <w:spacing w:val="1"/>
        </w:rPr>
        <w:t> </w:t>
      </w:r>
      <w:r>
        <w:rPr/>
        <w:t>наблюдатель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20</w:t>
      </w:r>
      <w:r>
        <w:rPr>
          <w:spacing w:val="1"/>
        </w:rPr>
        <w:t> </w:t>
      </w:r>
      <w:r>
        <w:rPr/>
        <w:t>минут</w:t>
      </w:r>
      <w:r>
        <w:rPr>
          <w:spacing w:val="1"/>
        </w:rPr>
        <w:t> </w:t>
      </w:r>
      <w:r>
        <w:rPr/>
        <w:t>до</w:t>
      </w:r>
      <w:r>
        <w:rPr>
          <w:spacing w:val="1"/>
        </w:rPr>
        <w:t> </w:t>
      </w:r>
      <w:r>
        <w:rPr/>
        <w:t>начала</w:t>
      </w:r>
      <w:r>
        <w:rPr>
          <w:spacing w:val="1"/>
        </w:rPr>
        <w:t> </w:t>
      </w:r>
      <w:r>
        <w:rPr/>
        <w:t>работы</w:t>
      </w:r>
      <w:r>
        <w:rPr>
          <w:spacing w:val="1"/>
        </w:rPr>
        <w:t> </w:t>
      </w:r>
      <w:r>
        <w:rPr/>
        <w:t>знакомится</w:t>
      </w:r>
      <w:r>
        <w:rPr>
          <w:spacing w:val="1"/>
        </w:rPr>
        <w:t> </w:t>
      </w:r>
      <w:r>
        <w:rPr/>
        <w:t>со</w:t>
      </w:r>
      <w:r>
        <w:rPr>
          <w:spacing w:val="1"/>
        </w:rPr>
        <w:t> </w:t>
      </w:r>
      <w:r>
        <w:rPr/>
        <w:t>школьным</w:t>
      </w:r>
      <w:r>
        <w:rPr>
          <w:spacing w:val="-57"/>
        </w:rPr>
        <w:t> </w:t>
      </w:r>
      <w:r>
        <w:rPr/>
        <w:t>координатором и организатором в аудитории. Общественный наблюдатель за 15 минут до начала</w:t>
      </w:r>
      <w:r>
        <w:rPr>
          <w:spacing w:val="-57"/>
        </w:rPr>
        <w:t> </w:t>
      </w:r>
      <w:r>
        <w:rPr/>
        <w:t>работы</w:t>
      </w:r>
      <w:r>
        <w:rPr>
          <w:spacing w:val="-3"/>
        </w:rPr>
        <w:t> </w:t>
      </w:r>
      <w:r>
        <w:rPr/>
        <w:t>должен</w:t>
      </w:r>
      <w:r>
        <w:rPr>
          <w:spacing w:val="-1"/>
        </w:rPr>
        <w:t> </w:t>
      </w:r>
      <w:r>
        <w:rPr/>
        <w:t>пройти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аудиторию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занять</w:t>
      </w:r>
      <w:r>
        <w:rPr>
          <w:spacing w:val="-2"/>
        </w:rPr>
        <w:t> </w:t>
      </w:r>
      <w:r>
        <w:rPr/>
        <w:t>отведенное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него</w:t>
      </w:r>
      <w:r>
        <w:rPr>
          <w:spacing w:val="-6"/>
        </w:rPr>
        <w:t> </w:t>
      </w:r>
      <w:r>
        <w:rPr/>
        <w:t>место.</w:t>
      </w:r>
    </w:p>
    <w:p>
      <w:pPr>
        <w:pStyle w:val="Heading1"/>
        <w:rPr>
          <w:b w:val="0"/>
        </w:rPr>
      </w:pPr>
      <w:r>
        <w:rPr/>
        <w:t>Общественный</w:t>
      </w:r>
      <w:r>
        <w:rPr>
          <w:spacing w:val="-4"/>
        </w:rPr>
        <w:t> </w:t>
      </w:r>
      <w:r>
        <w:rPr/>
        <w:t>наблюдатель</w:t>
      </w:r>
      <w:r>
        <w:rPr>
          <w:spacing w:val="-1"/>
        </w:rPr>
        <w:t> </w:t>
      </w:r>
      <w:r>
        <w:rPr/>
        <w:t>обязан</w:t>
      </w:r>
      <w:r>
        <w:rPr>
          <w:b w:val="0"/>
        </w:rPr>
        <w:t>:</w:t>
      </w:r>
    </w:p>
    <w:p>
      <w:pPr>
        <w:pStyle w:val="BodyText"/>
        <w:tabs>
          <w:tab w:pos="1528" w:val="left" w:leader="none"/>
        </w:tabs>
        <w:spacing w:line="247" w:lineRule="auto" w:before="12"/>
        <w:ind w:right="112"/>
      </w:pPr>
      <w:r>
        <w:rPr>
          <w:rFonts w:ascii="Calibri" w:hAnsi="Calibri"/>
        </w:rPr>
        <w:t>‒</w:t>
        <w:tab/>
      </w:r>
      <w:r>
        <w:rPr/>
        <w:t>соблюдать</w:t>
      </w:r>
      <w:r>
        <w:rPr>
          <w:spacing w:val="1"/>
        </w:rPr>
        <w:t> </w:t>
      </w:r>
      <w:r>
        <w:rPr/>
        <w:t>установленный</w:t>
      </w:r>
      <w:r>
        <w:rPr>
          <w:spacing w:val="1"/>
        </w:rPr>
        <w:t> </w:t>
      </w:r>
      <w:r>
        <w:rPr/>
        <w:t>порядок</w:t>
      </w:r>
      <w:r>
        <w:rPr>
          <w:spacing w:val="1"/>
        </w:rPr>
        <w:t> </w:t>
      </w:r>
      <w:r>
        <w:rPr/>
        <w:t>проведения</w:t>
      </w:r>
      <w:r>
        <w:rPr>
          <w:spacing w:val="1"/>
        </w:rPr>
        <w:t> </w:t>
      </w:r>
      <w:r>
        <w:rPr/>
        <w:t>ВПР,</w:t>
      </w:r>
      <w:r>
        <w:rPr>
          <w:spacing w:val="1"/>
        </w:rPr>
        <w:t> </w:t>
      </w:r>
      <w:r>
        <w:rPr/>
        <w:t>режим</w:t>
      </w:r>
      <w:r>
        <w:rPr>
          <w:spacing w:val="1"/>
        </w:rPr>
        <w:t> </w:t>
      </w:r>
      <w:r>
        <w:rPr/>
        <w:t>информационной</w:t>
      </w:r>
      <w:r>
        <w:rPr>
          <w:spacing w:val="1"/>
        </w:rPr>
        <w:t> </w:t>
      </w:r>
      <w:r>
        <w:rPr/>
        <w:t>безопасности;</w:t>
      </w:r>
    </w:p>
    <w:p>
      <w:pPr>
        <w:pStyle w:val="BodyText"/>
        <w:tabs>
          <w:tab w:pos="1528" w:val="left" w:leader="none"/>
        </w:tabs>
        <w:spacing w:line="242" w:lineRule="auto" w:before="10"/>
        <w:ind w:right="115"/>
      </w:pPr>
      <w:r>
        <w:rPr>
          <w:rFonts w:ascii="Calibri" w:hAnsi="Calibri"/>
        </w:rPr>
        <w:t>‒</w:t>
        <w:tab/>
      </w:r>
      <w:r>
        <w:rPr/>
        <w:t>по  </w:t>
      </w:r>
      <w:r>
        <w:rPr>
          <w:spacing w:val="1"/>
        </w:rPr>
        <w:t> </w:t>
      </w:r>
      <w:r>
        <w:rPr/>
        <w:t>итогам    проведения    процедуры    ВПР    составить    протокол    наблюдения</w:t>
      </w:r>
      <w:r>
        <w:rPr>
          <w:spacing w:val="-57"/>
        </w:rPr>
        <w:t> </w:t>
      </w:r>
      <w:r>
        <w:rPr/>
        <w:t>в</w:t>
      </w:r>
      <w:r>
        <w:rPr>
          <w:spacing w:val="-3"/>
        </w:rPr>
        <w:t> </w:t>
      </w:r>
      <w:r>
        <w:rPr/>
        <w:t>соответствии</w:t>
      </w:r>
      <w:r>
        <w:rPr>
          <w:spacing w:val="-1"/>
        </w:rPr>
        <w:t> </w:t>
      </w:r>
      <w:r>
        <w:rPr/>
        <w:t>с</w:t>
      </w:r>
      <w:r>
        <w:rPr>
          <w:spacing w:val="1"/>
        </w:rPr>
        <w:t> </w:t>
      </w:r>
      <w:r>
        <w:rPr/>
        <w:t>приложением</w:t>
      </w:r>
      <w:r>
        <w:rPr>
          <w:spacing w:val="-1"/>
        </w:rPr>
        <w:t> </w:t>
      </w:r>
      <w:r>
        <w:rPr/>
        <w:t>2 и</w:t>
      </w:r>
      <w:r>
        <w:rPr>
          <w:spacing w:val="-1"/>
        </w:rPr>
        <w:t> </w:t>
      </w:r>
      <w:r>
        <w:rPr/>
        <w:t>передать</w:t>
      </w:r>
      <w:r>
        <w:rPr>
          <w:spacing w:val="-3"/>
        </w:rPr>
        <w:t> </w:t>
      </w:r>
      <w:r>
        <w:rPr/>
        <w:t>его</w:t>
      </w:r>
      <w:r>
        <w:rPr>
          <w:spacing w:val="60"/>
        </w:rPr>
        <w:t> </w:t>
      </w:r>
      <w:r>
        <w:rPr/>
        <w:t>координатору</w:t>
      </w:r>
      <w:r>
        <w:rPr>
          <w:spacing w:val="-5"/>
        </w:rPr>
        <w:t> </w:t>
      </w:r>
      <w:r>
        <w:rPr/>
        <w:t>ВПР</w:t>
      </w:r>
      <w:r>
        <w:rPr>
          <w:spacing w:val="2"/>
        </w:rPr>
        <w:t> </w:t>
      </w:r>
      <w:r>
        <w:rPr/>
        <w:t>в</w:t>
      </w:r>
      <w:r>
        <w:rPr>
          <w:spacing w:val="-3"/>
        </w:rPr>
        <w:t> </w:t>
      </w:r>
      <w:r>
        <w:rPr/>
        <w:t>ОО;</w:t>
      </w:r>
    </w:p>
    <w:p>
      <w:pPr>
        <w:pStyle w:val="BodyText"/>
        <w:tabs>
          <w:tab w:pos="1528" w:val="left" w:leader="none"/>
        </w:tabs>
        <w:spacing w:before="17"/>
        <w:ind w:left="820" w:firstLine="0"/>
        <w:jc w:val="left"/>
      </w:pPr>
      <w:r>
        <w:rPr>
          <w:rFonts w:ascii="Calibri" w:hAnsi="Calibri"/>
        </w:rPr>
        <w:t>‒</w:t>
        <w:tab/>
      </w:r>
      <w:r>
        <w:rPr/>
        <w:t>выполнять</w:t>
      </w:r>
      <w:r>
        <w:rPr>
          <w:spacing w:val="-7"/>
        </w:rPr>
        <w:t> </w:t>
      </w:r>
      <w:r>
        <w:rPr/>
        <w:t>требования</w:t>
      </w:r>
      <w:r>
        <w:rPr>
          <w:spacing w:val="-4"/>
        </w:rPr>
        <w:t> </w:t>
      </w:r>
      <w:r>
        <w:rPr/>
        <w:t>данной</w:t>
      </w:r>
      <w:r>
        <w:rPr>
          <w:spacing w:val="-4"/>
        </w:rPr>
        <w:t> </w:t>
      </w:r>
      <w:r>
        <w:rPr/>
        <w:t>инструкции.</w:t>
      </w:r>
    </w:p>
    <w:p>
      <w:pPr>
        <w:pStyle w:val="Heading1"/>
        <w:spacing w:before="16"/>
        <w:jc w:val="left"/>
      </w:pPr>
      <w:r>
        <w:rPr/>
        <w:t>Общественный</w:t>
      </w:r>
      <w:r>
        <w:rPr>
          <w:spacing w:val="-3"/>
        </w:rPr>
        <w:t> </w:t>
      </w:r>
      <w:r>
        <w:rPr/>
        <w:t>наблюдатель</w:t>
      </w:r>
      <w:r>
        <w:rPr>
          <w:spacing w:val="-5"/>
        </w:rPr>
        <w:t> </w:t>
      </w:r>
      <w:r>
        <w:rPr/>
        <w:t>не вправе:</w:t>
      </w:r>
    </w:p>
    <w:p>
      <w:pPr>
        <w:pStyle w:val="BodyText"/>
        <w:tabs>
          <w:tab w:pos="1528" w:val="left" w:leader="none"/>
        </w:tabs>
        <w:spacing w:before="11"/>
        <w:ind w:left="820" w:firstLine="0"/>
        <w:jc w:val="left"/>
      </w:pPr>
      <w:r>
        <w:rPr>
          <w:rFonts w:ascii="Calibri" w:hAnsi="Calibri"/>
        </w:rPr>
        <w:t>‒</w:t>
        <w:tab/>
      </w:r>
      <w:r>
        <w:rPr/>
        <w:t>вмешиваться</w:t>
      </w:r>
      <w:r>
        <w:rPr>
          <w:spacing w:val="-2"/>
        </w:rPr>
        <w:t> </w:t>
      </w:r>
      <w:r>
        <w:rPr/>
        <w:t>в</w:t>
      </w:r>
      <w:r>
        <w:rPr>
          <w:spacing w:val="-5"/>
        </w:rPr>
        <w:t> </w:t>
      </w:r>
      <w:r>
        <w:rPr/>
        <w:t>ход</w:t>
      </w:r>
      <w:r>
        <w:rPr>
          <w:spacing w:val="-2"/>
        </w:rPr>
        <w:t> </w:t>
      </w:r>
      <w:r>
        <w:rPr/>
        <w:t>подготовки</w:t>
      </w:r>
      <w:r>
        <w:rPr>
          <w:spacing w:val="-3"/>
        </w:rPr>
        <w:t> </w:t>
      </w:r>
      <w:r>
        <w:rPr/>
        <w:t>и</w:t>
      </w:r>
      <w:r>
        <w:rPr>
          <w:spacing w:val="-4"/>
        </w:rPr>
        <w:t> </w:t>
      </w:r>
      <w:r>
        <w:rPr/>
        <w:t>проведения</w:t>
      </w:r>
      <w:r>
        <w:rPr>
          <w:spacing w:val="-2"/>
        </w:rPr>
        <w:t> </w:t>
      </w:r>
      <w:r>
        <w:rPr/>
        <w:t>ВПР;</w:t>
      </w:r>
    </w:p>
    <w:p>
      <w:pPr>
        <w:pStyle w:val="BodyText"/>
        <w:tabs>
          <w:tab w:pos="1528" w:val="left" w:leader="none"/>
        </w:tabs>
        <w:spacing w:before="7"/>
        <w:ind w:left="820" w:firstLine="0"/>
        <w:jc w:val="left"/>
      </w:pPr>
      <w:r>
        <w:rPr>
          <w:rFonts w:ascii="Calibri" w:hAnsi="Calibri"/>
        </w:rPr>
        <w:t>‒</w:t>
        <w:tab/>
      </w:r>
      <w:r>
        <w:rPr/>
        <w:t>входить</w:t>
      </w:r>
      <w:r>
        <w:rPr>
          <w:spacing w:val="-5"/>
        </w:rPr>
        <w:t> </w:t>
      </w:r>
      <w:r>
        <w:rPr/>
        <w:t>или</w:t>
      </w:r>
      <w:r>
        <w:rPr>
          <w:spacing w:val="-3"/>
        </w:rPr>
        <w:t> </w:t>
      </w:r>
      <w:r>
        <w:rPr/>
        <w:t>выходить</w:t>
      </w:r>
      <w:r>
        <w:rPr>
          <w:spacing w:val="-4"/>
        </w:rPr>
        <w:t> </w:t>
      </w:r>
      <w:r>
        <w:rPr/>
        <w:t>из</w:t>
      </w:r>
      <w:r>
        <w:rPr>
          <w:spacing w:val="-3"/>
        </w:rPr>
        <w:t> </w:t>
      </w:r>
      <w:r>
        <w:rPr/>
        <w:t>аудитории</w:t>
      </w:r>
      <w:r>
        <w:rPr>
          <w:spacing w:val="-3"/>
        </w:rPr>
        <w:t> </w:t>
      </w:r>
      <w:r>
        <w:rPr/>
        <w:t>во время</w:t>
      </w:r>
      <w:r>
        <w:rPr>
          <w:spacing w:val="-1"/>
        </w:rPr>
        <w:t> </w:t>
      </w:r>
      <w:r>
        <w:rPr/>
        <w:t>проведения</w:t>
      </w:r>
      <w:r>
        <w:rPr>
          <w:spacing w:val="55"/>
        </w:rPr>
        <w:t> </w:t>
      </w:r>
      <w:r>
        <w:rPr/>
        <w:t>работы;</w:t>
      </w:r>
    </w:p>
    <w:p>
      <w:pPr>
        <w:pStyle w:val="BodyText"/>
        <w:tabs>
          <w:tab w:pos="1528" w:val="left" w:leader="none"/>
        </w:tabs>
        <w:spacing w:line="247" w:lineRule="auto" w:before="4"/>
        <w:ind w:right="119"/>
        <w:jc w:val="left"/>
      </w:pPr>
      <w:r>
        <w:rPr>
          <w:rFonts w:ascii="Calibri" w:hAnsi="Calibri"/>
        </w:rPr>
        <w:t>‒</w:t>
        <w:tab/>
      </w:r>
      <w:r>
        <w:rPr/>
        <w:t>оказывать</w:t>
      </w:r>
      <w:r>
        <w:rPr>
          <w:spacing w:val="2"/>
        </w:rPr>
        <w:t> </w:t>
      </w:r>
      <w:r>
        <w:rPr/>
        <w:t>содействие</w:t>
      </w:r>
      <w:r>
        <w:rPr>
          <w:spacing w:val="4"/>
        </w:rPr>
        <w:t> </w:t>
      </w:r>
      <w:r>
        <w:rPr/>
        <w:t>или</w:t>
      </w:r>
      <w:r>
        <w:rPr>
          <w:spacing w:val="3"/>
        </w:rPr>
        <w:t> </w:t>
      </w:r>
      <w:r>
        <w:rPr/>
        <w:t>отвлекать</w:t>
      </w:r>
      <w:r>
        <w:rPr>
          <w:spacing w:val="6"/>
        </w:rPr>
        <w:t> </w:t>
      </w:r>
      <w:r>
        <w:rPr/>
        <w:t>участников</w:t>
      </w:r>
      <w:r>
        <w:rPr>
          <w:spacing w:val="1"/>
        </w:rPr>
        <w:t> </w:t>
      </w:r>
      <w:r>
        <w:rPr/>
        <w:t>оценочной</w:t>
      </w:r>
      <w:r>
        <w:rPr>
          <w:spacing w:val="7"/>
        </w:rPr>
        <w:t> </w:t>
      </w:r>
      <w:r>
        <w:rPr/>
        <w:t>процедуры</w:t>
      </w:r>
      <w:r>
        <w:rPr>
          <w:spacing w:val="6"/>
        </w:rPr>
        <w:t> </w:t>
      </w:r>
      <w:r>
        <w:rPr/>
        <w:t>при</w:t>
      </w:r>
      <w:r>
        <w:rPr>
          <w:spacing w:val="-57"/>
        </w:rPr>
        <w:t> </w:t>
      </w:r>
      <w:r>
        <w:rPr/>
        <w:t>выполнении</w:t>
      </w:r>
      <w:r>
        <w:rPr>
          <w:spacing w:val="-2"/>
        </w:rPr>
        <w:t> </w:t>
      </w:r>
      <w:r>
        <w:rPr/>
        <w:t>заданий,</w:t>
      </w:r>
      <w:r>
        <w:rPr>
          <w:spacing w:val="-1"/>
        </w:rPr>
        <w:t> </w:t>
      </w:r>
      <w:r>
        <w:rPr/>
        <w:t>в</w:t>
      </w:r>
      <w:r>
        <w:rPr>
          <w:spacing w:val="-3"/>
        </w:rPr>
        <w:t> </w:t>
      </w:r>
      <w:r>
        <w:rPr/>
        <w:t>том числе задавать</w:t>
      </w:r>
      <w:r>
        <w:rPr>
          <w:spacing w:val="-2"/>
        </w:rPr>
        <w:t> </w:t>
      </w:r>
      <w:r>
        <w:rPr/>
        <w:t>вопросы, делать</w:t>
      </w:r>
      <w:r>
        <w:rPr>
          <w:spacing w:val="-3"/>
        </w:rPr>
        <w:t> </w:t>
      </w:r>
      <w:r>
        <w:rPr/>
        <w:t>замечания;</w:t>
      </w:r>
    </w:p>
    <w:p>
      <w:pPr>
        <w:pStyle w:val="BodyText"/>
        <w:tabs>
          <w:tab w:pos="1528" w:val="left" w:leader="none"/>
          <w:tab w:pos="3292" w:val="left" w:leader="none"/>
          <w:tab w:pos="3823" w:val="left" w:leader="none"/>
          <w:tab w:pos="5423" w:val="left" w:leader="none"/>
          <w:tab w:pos="7014" w:val="left" w:leader="none"/>
          <w:tab w:pos="8561" w:val="left" w:leader="none"/>
          <w:tab w:pos="9588" w:val="left" w:leader="none"/>
        </w:tabs>
        <w:spacing w:line="242" w:lineRule="auto" w:before="10"/>
        <w:ind w:right="106"/>
        <w:jc w:val="left"/>
      </w:pPr>
      <w:r>
        <w:rPr>
          <w:rFonts w:ascii="Calibri" w:hAnsi="Calibri"/>
        </w:rPr>
        <w:t>‒</w:t>
        <w:tab/>
      </w:r>
      <w:r>
        <w:rPr/>
        <w:t>пользоваться</w:t>
        <w:tab/>
        <w:t>в</w:t>
        <w:tab/>
        <w:t>аудиториях</w:t>
        <w:tab/>
        <w:t>средствами</w:t>
        <w:tab/>
        <w:t>мобильной</w:t>
        <w:tab/>
        <w:t>связи,</w:t>
        <w:tab/>
        <w:t>фото-</w:t>
      </w:r>
      <w:r>
        <w:rPr>
          <w:spacing w:val="-57"/>
        </w:rPr>
        <w:t> </w:t>
      </w:r>
      <w:r>
        <w:rPr/>
        <w:t>и</w:t>
      </w:r>
      <w:r>
        <w:rPr>
          <w:spacing w:val="-2"/>
        </w:rPr>
        <w:t> </w:t>
      </w:r>
      <w:r>
        <w:rPr/>
        <w:t>видеоаппаратурой, читать</w:t>
      </w:r>
      <w:r>
        <w:rPr>
          <w:spacing w:val="-2"/>
        </w:rPr>
        <w:t> </w:t>
      </w:r>
      <w:r>
        <w:rPr/>
        <w:t>книги.</w:t>
      </w:r>
    </w:p>
    <w:p>
      <w:pPr>
        <w:spacing w:after="0" w:line="242" w:lineRule="auto"/>
        <w:jc w:val="left"/>
        <w:sectPr>
          <w:type w:val="continuous"/>
          <w:pgSz w:w="11910" w:h="16840"/>
          <w:pgMar w:top="900" w:bottom="280" w:left="880" w:right="740"/>
        </w:sectPr>
      </w:pPr>
    </w:p>
    <w:p>
      <w:pPr>
        <w:pStyle w:val="BodyText"/>
        <w:spacing w:line="259" w:lineRule="auto" w:before="72"/>
        <w:ind w:right="113"/>
      </w:pPr>
      <w:r>
        <w:rPr/>
        <w:t>При</w:t>
      </w:r>
      <w:r>
        <w:rPr>
          <w:spacing w:val="1"/>
        </w:rPr>
        <w:t> </w:t>
      </w:r>
      <w:r>
        <w:rPr/>
        <w:t>нарушении</w:t>
      </w:r>
      <w:r>
        <w:rPr>
          <w:spacing w:val="1"/>
        </w:rPr>
        <w:t> </w:t>
      </w:r>
      <w:r>
        <w:rPr/>
        <w:t>наблюдателем</w:t>
      </w:r>
      <w:r>
        <w:rPr>
          <w:spacing w:val="1"/>
        </w:rPr>
        <w:t> </w:t>
      </w:r>
      <w:r>
        <w:rPr/>
        <w:t>настоящей</w:t>
      </w:r>
      <w:r>
        <w:rPr>
          <w:spacing w:val="1"/>
        </w:rPr>
        <w:t> </w:t>
      </w:r>
      <w:r>
        <w:rPr/>
        <w:t>инструкции</w:t>
      </w:r>
      <w:r>
        <w:rPr>
          <w:spacing w:val="1"/>
        </w:rPr>
        <w:t> </w:t>
      </w:r>
      <w:r>
        <w:rPr/>
        <w:t>организатор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аудитории</w:t>
      </w:r>
      <w:r>
        <w:rPr>
          <w:spacing w:val="1"/>
        </w:rPr>
        <w:t> </w:t>
      </w:r>
      <w:r>
        <w:rPr/>
        <w:t>проведения ВПР обязан по окончанию</w:t>
      </w:r>
      <w:r>
        <w:rPr>
          <w:spacing w:val="1"/>
        </w:rPr>
        <w:t> </w:t>
      </w:r>
      <w:r>
        <w:rPr/>
        <w:t>работы проинформировать школьного координатора, а</w:t>
      </w:r>
      <w:r>
        <w:rPr>
          <w:spacing w:val="1"/>
        </w:rPr>
        <w:t> </w:t>
      </w:r>
      <w:r>
        <w:rPr/>
        <w:t>тот,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свою очередь, муниципального</w:t>
      </w:r>
      <w:r>
        <w:rPr>
          <w:spacing w:val="3"/>
        </w:rPr>
        <w:t> </w:t>
      </w:r>
      <w:r>
        <w:rPr/>
        <w:t>координатора.</w:t>
      </w:r>
    </w:p>
    <w:p>
      <w:pPr>
        <w:pStyle w:val="BodyText"/>
        <w:spacing w:line="256" w:lineRule="auto" w:before="2"/>
        <w:ind w:right="120"/>
      </w:pPr>
      <w:r>
        <w:rPr/>
        <w:t>Общественный</w:t>
      </w:r>
      <w:r>
        <w:rPr>
          <w:spacing w:val="1"/>
        </w:rPr>
        <w:t> </w:t>
      </w:r>
      <w:r>
        <w:rPr/>
        <w:t>наблюдатель</w:t>
      </w:r>
      <w:r>
        <w:rPr>
          <w:spacing w:val="1"/>
        </w:rPr>
        <w:t> </w:t>
      </w:r>
      <w:r>
        <w:rPr/>
        <w:t>несет</w:t>
      </w:r>
      <w:r>
        <w:rPr>
          <w:spacing w:val="1"/>
        </w:rPr>
        <w:t> </w:t>
      </w:r>
      <w:r>
        <w:rPr/>
        <w:t>ответственность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злоупотребление</w:t>
      </w:r>
      <w:r>
        <w:rPr>
          <w:spacing w:val="61"/>
        </w:rPr>
        <w:t> </w:t>
      </w:r>
      <w:r>
        <w:rPr/>
        <w:t>своим</w:t>
      </w:r>
      <w:r>
        <w:rPr>
          <w:spacing w:val="1"/>
        </w:rPr>
        <w:t> </w:t>
      </w:r>
      <w:r>
        <w:rPr/>
        <w:t>положением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целях</w:t>
      </w:r>
      <w:r>
        <w:rPr>
          <w:spacing w:val="60"/>
        </w:rPr>
        <w:t> </w:t>
      </w:r>
      <w:r>
        <w:rPr/>
        <w:t>личной</w:t>
      </w:r>
      <w:r>
        <w:rPr>
          <w:spacing w:val="-1"/>
        </w:rPr>
        <w:t> </w:t>
      </w:r>
      <w:r>
        <w:rPr/>
        <w:t>заинтересованности.</w:t>
      </w:r>
    </w:p>
    <w:p>
      <w:pPr>
        <w:pStyle w:val="BodyText"/>
        <w:spacing w:before="2"/>
        <w:ind w:left="0" w:firstLine="0"/>
        <w:jc w:val="left"/>
        <w:rPr>
          <w:sz w:val="26"/>
        </w:rPr>
      </w:pPr>
    </w:p>
    <w:p>
      <w:pPr>
        <w:pStyle w:val="Heading1"/>
        <w:numPr>
          <w:ilvl w:val="0"/>
          <w:numId w:val="1"/>
        </w:numPr>
        <w:tabs>
          <w:tab w:pos="2081" w:val="left" w:leader="none"/>
        </w:tabs>
        <w:spacing w:line="240" w:lineRule="auto" w:before="1" w:after="0"/>
        <w:ind w:left="2081" w:right="0" w:hanging="284"/>
        <w:jc w:val="left"/>
      </w:pPr>
      <w:r>
        <w:rPr/>
        <w:t>Порядок</w:t>
      </w:r>
      <w:r>
        <w:rPr>
          <w:spacing w:val="-3"/>
        </w:rPr>
        <w:t> </w:t>
      </w:r>
      <w:r>
        <w:rPr/>
        <w:t>действий</w:t>
      </w:r>
      <w:r>
        <w:rPr>
          <w:spacing w:val="-2"/>
        </w:rPr>
        <w:t> </w:t>
      </w:r>
      <w:r>
        <w:rPr/>
        <w:t>общественного</w:t>
      </w:r>
      <w:r>
        <w:rPr>
          <w:spacing w:val="-8"/>
        </w:rPr>
        <w:t> </w:t>
      </w:r>
      <w:r>
        <w:rPr/>
        <w:t>наблюдателя</w:t>
      </w:r>
      <w:r>
        <w:rPr>
          <w:spacing w:val="-5"/>
        </w:rPr>
        <w:t> </w:t>
      </w:r>
      <w:r>
        <w:rPr/>
        <w:t>при</w:t>
      </w:r>
      <w:r>
        <w:rPr>
          <w:spacing w:val="-3"/>
        </w:rPr>
        <w:t> </w:t>
      </w:r>
      <w:r>
        <w:rPr/>
        <w:t>проведении</w:t>
      </w:r>
      <w:r>
        <w:rPr>
          <w:spacing w:val="-2"/>
        </w:rPr>
        <w:t> </w:t>
      </w:r>
      <w:r>
        <w:rPr/>
        <w:t>ВПР</w:t>
      </w:r>
    </w:p>
    <w:p>
      <w:pPr>
        <w:pStyle w:val="BodyText"/>
        <w:spacing w:line="256" w:lineRule="auto" w:before="20"/>
        <w:ind w:firstLine="1132"/>
        <w:jc w:val="left"/>
      </w:pPr>
      <w:r>
        <w:rPr/>
        <w:t>Во</w:t>
      </w:r>
      <w:r>
        <w:rPr>
          <w:spacing w:val="37"/>
        </w:rPr>
        <w:t> </w:t>
      </w:r>
      <w:r>
        <w:rPr/>
        <w:t>время</w:t>
      </w:r>
      <w:r>
        <w:rPr>
          <w:spacing w:val="39"/>
        </w:rPr>
        <w:t> </w:t>
      </w:r>
      <w:r>
        <w:rPr/>
        <w:t>проведения</w:t>
      </w:r>
      <w:r>
        <w:rPr>
          <w:spacing w:val="39"/>
        </w:rPr>
        <w:t> </w:t>
      </w:r>
      <w:r>
        <w:rPr/>
        <w:t>ВПР</w:t>
      </w:r>
      <w:r>
        <w:rPr>
          <w:spacing w:val="36"/>
        </w:rPr>
        <w:t> </w:t>
      </w:r>
      <w:r>
        <w:rPr/>
        <w:t>общественный</w:t>
      </w:r>
      <w:r>
        <w:rPr>
          <w:spacing w:val="37"/>
        </w:rPr>
        <w:t> </w:t>
      </w:r>
      <w:r>
        <w:rPr/>
        <w:t>наблюдатель</w:t>
      </w:r>
      <w:r>
        <w:rPr>
          <w:spacing w:val="36"/>
        </w:rPr>
        <w:t> </w:t>
      </w:r>
      <w:r>
        <w:rPr/>
        <w:t>следит</w:t>
      </w:r>
      <w:r>
        <w:rPr>
          <w:spacing w:val="36"/>
        </w:rPr>
        <w:t> </w:t>
      </w:r>
      <w:r>
        <w:rPr/>
        <w:t>за</w:t>
      </w:r>
      <w:r>
        <w:rPr>
          <w:spacing w:val="35"/>
        </w:rPr>
        <w:t> </w:t>
      </w:r>
      <w:r>
        <w:rPr/>
        <w:t>соблюдением</w:t>
      </w:r>
      <w:r>
        <w:rPr>
          <w:spacing w:val="-57"/>
        </w:rPr>
        <w:t> </w:t>
      </w:r>
      <w:r>
        <w:rPr/>
        <w:t>Регламента участниками, организаторами.</w:t>
      </w:r>
    </w:p>
    <w:p>
      <w:pPr>
        <w:pStyle w:val="Heading1"/>
        <w:spacing w:before="5"/>
        <w:ind w:left="1244"/>
        <w:jc w:val="left"/>
      </w:pPr>
      <w:r>
        <w:rPr/>
        <w:t>Общественный</w:t>
      </w:r>
      <w:r>
        <w:rPr>
          <w:spacing w:val="-4"/>
        </w:rPr>
        <w:t> </w:t>
      </w:r>
      <w:r>
        <w:rPr/>
        <w:t>наблюдатель:</w:t>
      </w:r>
    </w:p>
    <w:p>
      <w:pPr>
        <w:pStyle w:val="BodyText"/>
        <w:spacing w:before="16"/>
        <w:ind w:left="1244" w:firstLine="0"/>
        <w:jc w:val="left"/>
      </w:pPr>
      <w:r>
        <w:rPr>
          <w:rFonts w:ascii="Calibri" w:hAnsi="Calibri"/>
        </w:rPr>
        <w:t>‒</w:t>
      </w:r>
      <w:r>
        <w:rPr>
          <w:rFonts w:ascii="Calibri" w:hAnsi="Calibri"/>
          <w:spacing w:val="49"/>
        </w:rPr>
        <w:t> </w:t>
      </w:r>
      <w:r>
        <w:rPr/>
        <w:t>заполняет</w:t>
      </w:r>
      <w:r>
        <w:rPr>
          <w:spacing w:val="-4"/>
        </w:rPr>
        <w:t> </w:t>
      </w:r>
      <w:r>
        <w:rPr/>
        <w:t>протокол</w:t>
      </w:r>
      <w:r>
        <w:rPr>
          <w:spacing w:val="-2"/>
        </w:rPr>
        <w:t> </w:t>
      </w:r>
      <w:r>
        <w:rPr/>
        <w:t>общественного</w:t>
      </w:r>
      <w:r>
        <w:rPr>
          <w:spacing w:val="-2"/>
        </w:rPr>
        <w:t> </w:t>
      </w:r>
      <w:r>
        <w:rPr/>
        <w:t>наблюдения</w:t>
      </w:r>
      <w:r>
        <w:rPr>
          <w:spacing w:val="-1"/>
        </w:rPr>
        <w:t> </w:t>
      </w:r>
      <w:r>
        <w:rPr/>
        <w:t>(приложение</w:t>
      </w:r>
      <w:r>
        <w:rPr>
          <w:spacing w:val="-2"/>
        </w:rPr>
        <w:t> </w:t>
      </w:r>
      <w:r>
        <w:rPr/>
        <w:t>к</w:t>
      </w:r>
      <w:r>
        <w:rPr>
          <w:spacing w:val="-2"/>
        </w:rPr>
        <w:t> </w:t>
      </w:r>
      <w:r>
        <w:rPr/>
        <w:t>Регламенту</w:t>
      </w:r>
      <w:r>
        <w:rPr>
          <w:spacing w:val="-10"/>
        </w:rPr>
        <w:t> </w:t>
      </w:r>
      <w:r>
        <w:rPr/>
        <w:t>№3);</w:t>
      </w:r>
    </w:p>
    <w:p>
      <w:pPr>
        <w:pStyle w:val="BodyText"/>
        <w:spacing w:line="242" w:lineRule="auto" w:before="7"/>
        <w:ind w:firstLine="1132"/>
        <w:jc w:val="left"/>
      </w:pPr>
      <w:r>
        <w:rPr>
          <w:rFonts w:ascii="Calibri" w:hAnsi="Calibri"/>
        </w:rPr>
        <w:t>‒</w:t>
      </w:r>
      <w:r>
        <w:rPr>
          <w:rFonts w:ascii="Calibri" w:hAnsi="Calibri"/>
          <w:spacing w:val="50"/>
        </w:rPr>
        <w:t> </w:t>
      </w:r>
      <w:r>
        <w:rPr/>
        <w:t>общественный</w:t>
      </w:r>
      <w:r>
        <w:rPr>
          <w:spacing w:val="13"/>
        </w:rPr>
        <w:t> </w:t>
      </w:r>
      <w:r>
        <w:rPr/>
        <w:t>наблюдатель</w:t>
      </w:r>
      <w:r>
        <w:rPr>
          <w:spacing w:val="12"/>
        </w:rPr>
        <w:t> </w:t>
      </w:r>
      <w:r>
        <w:rPr/>
        <w:t>завершает</w:t>
      </w:r>
      <w:r>
        <w:rPr>
          <w:spacing w:val="9"/>
        </w:rPr>
        <w:t> </w:t>
      </w:r>
      <w:r>
        <w:rPr/>
        <w:t>исполнение</w:t>
      </w:r>
      <w:r>
        <w:rPr>
          <w:spacing w:val="15"/>
        </w:rPr>
        <w:t> </w:t>
      </w:r>
      <w:r>
        <w:rPr/>
        <w:t>своих</w:t>
      </w:r>
      <w:r>
        <w:rPr>
          <w:spacing w:val="13"/>
        </w:rPr>
        <w:t> </w:t>
      </w:r>
      <w:r>
        <w:rPr/>
        <w:t>обязанностей</w:t>
      </w:r>
      <w:r>
        <w:rPr>
          <w:spacing w:val="13"/>
        </w:rPr>
        <w:t> </w:t>
      </w:r>
      <w:r>
        <w:rPr/>
        <w:t>и</w:t>
      </w:r>
      <w:r>
        <w:rPr>
          <w:spacing w:val="21"/>
        </w:rPr>
        <w:t> </w:t>
      </w:r>
      <w:r>
        <w:rPr/>
        <w:t>покидает</w:t>
      </w:r>
      <w:r>
        <w:rPr>
          <w:spacing w:val="-57"/>
        </w:rPr>
        <w:t> </w:t>
      </w:r>
      <w:r>
        <w:rPr/>
        <w:t>ОО</w:t>
      </w:r>
      <w:r>
        <w:rPr>
          <w:spacing w:val="-3"/>
        </w:rPr>
        <w:t> </w:t>
      </w:r>
      <w:r>
        <w:rPr/>
        <w:t>с</w:t>
      </w:r>
      <w:r>
        <w:rPr>
          <w:spacing w:val="1"/>
        </w:rPr>
        <w:t> </w:t>
      </w:r>
      <w:r>
        <w:rPr/>
        <w:t>разрешения</w:t>
      </w:r>
      <w:r>
        <w:rPr>
          <w:spacing w:val="1"/>
        </w:rPr>
        <w:t> </w:t>
      </w:r>
      <w:r>
        <w:rPr/>
        <w:t>школьного координатора;</w:t>
      </w:r>
    </w:p>
    <w:p>
      <w:pPr>
        <w:pStyle w:val="BodyText"/>
        <w:spacing w:before="17"/>
        <w:ind w:left="1244" w:firstLine="0"/>
        <w:jc w:val="left"/>
      </w:pPr>
      <w:r>
        <w:rPr>
          <w:rFonts w:ascii="Calibri" w:hAnsi="Calibri"/>
        </w:rPr>
        <w:t>‒</w:t>
      </w:r>
      <w:r>
        <w:rPr>
          <w:rFonts w:ascii="Calibri" w:hAnsi="Calibri"/>
          <w:spacing w:val="47"/>
        </w:rPr>
        <w:t> </w:t>
      </w:r>
      <w:r>
        <w:rPr/>
        <w:t>передает</w:t>
      </w:r>
      <w:r>
        <w:rPr>
          <w:spacing w:val="-4"/>
        </w:rPr>
        <w:t> </w:t>
      </w:r>
      <w:r>
        <w:rPr/>
        <w:t>протокол</w:t>
      </w:r>
      <w:r>
        <w:rPr>
          <w:spacing w:val="-3"/>
        </w:rPr>
        <w:t> </w:t>
      </w:r>
      <w:r>
        <w:rPr/>
        <w:t>общественного</w:t>
      </w:r>
      <w:r>
        <w:rPr>
          <w:spacing w:val="-3"/>
        </w:rPr>
        <w:t> </w:t>
      </w:r>
      <w:r>
        <w:rPr/>
        <w:t>наблюдения</w:t>
      </w:r>
      <w:r>
        <w:rPr>
          <w:spacing w:val="-2"/>
        </w:rPr>
        <w:t> </w:t>
      </w:r>
      <w:r>
        <w:rPr/>
        <w:t>муниципальному</w:t>
      </w:r>
      <w:r>
        <w:rPr>
          <w:spacing w:val="107"/>
        </w:rPr>
        <w:t> </w:t>
      </w:r>
      <w:r>
        <w:rPr/>
        <w:t>координатору.</w:t>
      </w:r>
    </w:p>
    <w:p>
      <w:pPr>
        <w:pStyle w:val="BodyText"/>
        <w:spacing w:before="9"/>
        <w:ind w:left="0" w:firstLine="0"/>
        <w:jc w:val="left"/>
        <w:rPr>
          <w:sz w:val="26"/>
        </w:rPr>
      </w:pPr>
    </w:p>
    <w:p>
      <w:pPr>
        <w:pStyle w:val="Heading1"/>
        <w:numPr>
          <w:ilvl w:val="0"/>
          <w:numId w:val="1"/>
        </w:numPr>
        <w:tabs>
          <w:tab w:pos="1825" w:val="left" w:leader="none"/>
        </w:tabs>
        <w:spacing w:line="256" w:lineRule="auto" w:before="0" w:after="0"/>
        <w:ind w:left="3901" w:right="419" w:hanging="2361"/>
        <w:jc w:val="both"/>
      </w:pPr>
      <w:r>
        <w:rPr/>
        <w:t>Порядок</w:t>
      </w:r>
      <w:r>
        <w:rPr>
          <w:spacing w:val="-5"/>
        </w:rPr>
        <w:t> </w:t>
      </w:r>
      <w:r>
        <w:rPr/>
        <w:t>действий</w:t>
      </w:r>
      <w:r>
        <w:rPr>
          <w:spacing w:val="-4"/>
        </w:rPr>
        <w:t> </w:t>
      </w:r>
      <w:r>
        <w:rPr/>
        <w:t>общественного</w:t>
      </w:r>
      <w:r>
        <w:rPr>
          <w:spacing w:val="-9"/>
        </w:rPr>
        <w:t> </w:t>
      </w:r>
      <w:r>
        <w:rPr/>
        <w:t>наблюдателя</w:t>
      </w:r>
      <w:r>
        <w:rPr>
          <w:spacing w:val="-7"/>
        </w:rPr>
        <w:t> </w:t>
      </w:r>
      <w:r>
        <w:rPr/>
        <w:t>при</w:t>
      </w:r>
      <w:r>
        <w:rPr>
          <w:spacing w:val="-4"/>
        </w:rPr>
        <w:t> </w:t>
      </w:r>
      <w:r>
        <w:rPr/>
        <w:t>проверке</w:t>
      </w:r>
      <w:r>
        <w:rPr>
          <w:spacing w:val="-4"/>
        </w:rPr>
        <w:t> </w:t>
      </w:r>
      <w:r>
        <w:rPr/>
        <w:t>экспертами</w:t>
      </w:r>
      <w:r>
        <w:rPr>
          <w:spacing w:val="-58"/>
        </w:rPr>
        <w:t> </w:t>
      </w:r>
      <w:r>
        <w:rPr/>
        <w:t>работ участников</w:t>
      </w:r>
      <w:r>
        <w:rPr>
          <w:spacing w:val="-2"/>
        </w:rPr>
        <w:t> </w:t>
      </w:r>
      <w:r>
        <w:rPr/>
        <w:t>ВПР</w:t>
      </w:r>
    </w:p>
    <w:p>
      <w:pPr>
        <w:pStyle w:val="BodyText"/>
        <w:spacing w:line="261" w:lineRule="auto"/>
        <w:ind w:right="112" w:firstLine="1132"/>
      </w:pPr>
      <w:r>
        <w:rPr/>
        <w:t>Общественный</w:t>
      </w:r>
      <w:r>
        <w:rPr>
          <w:spacing w:val="1"/>
        </w:rPr>
        <w:t> </w:t>
      </w:r>
      <w:r>
        <w:rPr/>
        <w:t>наблюдатель</w:t>
      </w:r>
      <w:r>
        <w:rPr>
          <w:spacing w:val="1"/>
        </w:rPr>
        <w:t> </w:t>
      </w:r>
      <w:r>
        <w:rPr/>
        <w:t>следит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ходом</w:t>
      </w:r>
      <w:r>
        <w:rPr>
          <w:spacing w:val="1"/>
        </w:rPr>
        <w:t> </w:t>
      </w:r>
      <w:r>
        <w:rPr/>
        <w:t>проведения</w:t>
      </w:r>
      <w:r>
        <w:rPr>
          <w:spacing w:val="1"/>
        </w:rPr>
        <w:t> </w:t>
      </w:r>
      <w:r>
        <w:rPr/>
        <w:t>проверки</w:t>
      </w:r>
      <w:r>
        <w:rPr>
          <w:spacing w:val="61"/>
        </w:rPr>
        <w:t> </w:t>
      </w:r>
      <w:r>
        <w:rPr/>
        <w:t>ответов</w:t>
      </w:r>
      <w:r>
        <w:rPr>
          <w:spacing w:val="1"/>
        </w:rPr>
        <w:t> </w:t>
      </w:r>
      <w:r>
        <w:rPr/>
        <w:t>участников</w:t>
      </w:r>
      <w:r>
        <w:rPr>
          <w:spacing w:val="-3"/>
        </w:rPr>
        <w:t> </w:t>
      </w:r>
      <w:r>
        <w:rPr/>
        <w:t>экспертами.</w:t>
      </w:r>
    </w:p>
    <w:p>
      <w:pPr>
        <w:pStyle w:val="Heading1"/>
        <w:numPr>
          <w:ilvl w:val="0"/>
          <w:numId w:val="1"/>
        </w:numPr>
        <w:tabs>
          <w:tab w:pos="1589" w:val="left" w:leader="none"/>
        </w:tabs>
        <w:spacing w:line="256" w:lineRule="auto" w:before="0" w:after="0"/>
        <w:ind w:left="3045" w:right="178" w:hanging="1741"/>
        <w:jc w:val="both"/>
      </w:pPr>
      <w:r>
        <w:rPr/>
        <w:t>Порядок</w:t>
      </w:r>
      <w:r>
        <w:rPr>
          <w:spacing w:val="-5"/>
        </w:rPr>
        <w:t> </w:t>
      </w:r>
      <w:r>
        <w:rPr/>
        <w:t>действий</w:t>
      </w:r>
      <w:r>
        <w:rPr>
          <w:spacing w:val="-4"/>
        </w:rPr>
        <w:t> </w:t>
      </w:r>
      <w:r>
        <w:rPr/>
        <w:t>общественного</w:t>
      </w:r>
      <w:r>
        <w:rPr>
          <w:spacing w:val="-10"/>
        </w:rPr>
        <w:t> </w:t>
      </w:r>
      <w:r>
        <w:rPr/>
        <w:t>наблюдателя</w:t>
      </w:r>
      <w:r>
        <w:rPr>
          <w:spacing w:val="-6"/>
        </w:rPr>
        <w:t> </w:t>
      </w:r>
      <w:r>
        <w:rPr/>
        <w:t>при</w:t>
      </w:r>
      <w:r>
        <w:rPr>
          <w:spacing w:val="-5"/>
        </w:rPr>
        <w:t> </w:t>
      </w:r>
      <w:r>
        <w:rPr/>
        <w:t>заполнении</w:t>
      </w:r>
      <w:r>
        <w:rPr>
          <w:spacing w:val="-4"/>
        </w:rPr>
        <w:t> </w:t>
      </w:r>
      <w:r>
        <w:rPr/>
        <w:t>электронного</w:t>
      </w:r>
      <w:r>
        <w:rPr>
          <w:spacing w:val="-57"/>
        </w:rPr>
        <w:t> </w:t>
      </w:r>
      <w:r>
        <w:rPr/>
        <w:t>протокола</w:t>
      </w:r>
      <w:r>
        <w:rPr>
          <w:spacing w:val="-1"/>
        </w:rPr>
        <w:t> </w:t>
      </w:r>
      <w:r>
        <w:rPr/>
        <w:t>техническим</w:t>
      </w:r>
      <w:r>
        <w:rPr>
          <w:spacing w:val="-1"/>
        </w:rPr>
        <w:t> </w:t>
      </w:r>
      <w:r>
        <w:rPr/>
        <w:t>специалистом</w:t>
      </w:r>
    </w:p>
    <w:p>
      <w:pPr>
        <w:pStyle w:val="BodyText"/>
        <w:spacing w:line="261" w:lineRule="auto"/>
        <w:ind w:right="119" w:firstLine="1132"/>
      </w:pPr>
      <w:r>
        <w:rPr/>
        <w:t>Общественный наблюдатель следит за ходом загрузки результатов проверки ответов</w:t>
      </w:r>
      <w:r>
        <w:rPr>
          <w:spacing w:val="1"/>
        </w:rPr>
        <w:t> </w:t>
      </w:r>
      <w:r>
        <w:rPr/>
        <w:t>участников техническим</w:t>
      </w:r>
      <w:r>
        <w:rPr>
          <w:spacing w:val="1"/>
        </w:rPr>
        <w:t> </w:t>
      </w:r>
      <w:r>
        <w:rPr/>
        <w:t>специалистом.</w:t>
      </w:r>
    </w:p>
    <w:p>
      <w:pPr>
        <w:pStyle w:val="Heading1"/>
        <w:spacing w:line="271" w:lineRule="exact"/>
        <w:ind w:left="1244"/>
        <w:rPr>
          <w:b w:val="0"/>
        </w:rPr>
      </w:pPr>
      <w:r>
        <w:rPr/>
        <w:t>Технический</w:t>
      </w:r>
      <w:r>
        <w:rPr>
          <w:spacing w:val="-6"/>
        </w:rPr>
        <w:t> </w:t>
      </w:r>
      <w:r>
        <w:rPr/>
        <w:t>специалист</w:t>
      </w:r>
      <w:r>
        <w:rPr>
          <w:spacing w:val="-1"/>
        </w:rPr>
        <w:t> </w:t>
      </w:r>
      <w:r>
        <w:rPr/>
        <w:t>должен</w:t>
      </w:r>
      <w:r>
        <w:rPr>
          <w:b w:val="0"/>
        </w:rPr>
        <w:t>:</w:t>
      </w:r>
    </w:p>
    <w:p>
      <w:pPr>
        <w:pStyle w:val="BodyText"/>
        <w:spacing w:line="249" w:lineRule="auto" w:before="9"/>
        <w:ind w:right="117" w:firstLine="1132"/>
      </w:pPr>
      <w:r>
        <w:rPr>
          <w:rFonts w:ascii="Calibri" w:hAnsi="Calibri"/>
        </w:rPr>
        <w:t>‒</w:t>
      </w:r>
      <w:r>
        <w:rPr>
          <w:rFonts w:ascii="Calibri" w:hAnsi="Calibri"/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окончании</w:t>
      </w:r>
      <w:r>
        <w:rPr>
          <w:spacing w:val="1"/>
        </w:rPr>
        <w:t> </w:t>
      </w:r>
      <w:r>
        <w:rPr/>
        <w:t>проверки</w:t>
      </w:r>
      <w:r>
        <w:rPr>
          <w:spacing w:val="1"/>
        </w:rPr>
        <w:t> </w:t>
      </w:r>
      <w:r>
        <w:rPr/>
        <w:t>экспертами</w:t>
      </w:r>
      <w:r>
        <w:rPr>
          <w:spacing w:val="1"/>
        </w:rPr>
        <w:t> </w:t>
      </w:r>
      <w:r>
        <w:rPr/>
        <w:t>работ</w:t>
      </w:r>
      <w:r>
        <w:rPr>
          <w:spacing w:val="1"/>
        </w:rPr>
        <w:t> </w:t>
      </w:r>
      <w:r>
        <w:rPr/>
        <w:t>участников</w:t>
      </w:r>
      <w:r>
        <w:rPr>
          <w:spacing w:val="1"/>
        </w:rPr>
        <w:t> </w:t>
      </w:r>
      <w:r>
        <w:rPr/>
        <w:t>заполнить</w:t>
      </w:r>
      <w:r>
        <w:rPr>
          <w:spacing w:val="1"/>
        </w:rPr>
        <w:t> </w:t>
      </w:r>
      <w:r>
        <w:rPr/>
        <w:t>электронный</w:t>
      </w:r>
      <w:r>
        <w:rPr>
          <w:spacing w:val="1"/>
        </w:rPr>
        <w:t> </w:t>
      </w:r>
      <w:r>
        <w:rPr/>
        <w:t>протокол в соответствии с баллами, поставленными экспертами в поле для отметок на листах</w:t>
      </w:r>
      <w:r>
        <w:rPr>
          <w:spacing w:val="1"/>
        </w:rPr>
        <w:t> </w:t>
      </w:r>
      <w:r>
        <w:rPr/>
        <w:t>проверочной</w:t>
      </w:r>
      <w:r>
        <w:rPr>
          <w:spacing w:val="-2"/>
        </w:rPr>
        <w:t> </w:t>
      </w:r>
      <w:r>
        <w:rPr/>
        <w:t>работы</w:t>
      </w:r>
      <w:r>
        <w:rPr>
          <w:spacing w:val="2"/>
        </w:rPr>
        <w:t> </w:t>
      </w:r>
      <w:r>
        <w:rPr/>
        <w:t>участников;</w:t>
      </w:r>
    </w:p>
    <w:p>
      <w:pPr>
        <w:pStyle w:val="BodyText"/>
        <w:spacing w:before="9"/>
        <w:ind w:left="1244" w:firstLine="0"/>
        <w:jc w:val="left"/>
      </w:pPr>
      <w:r>
        <w:rPr>
          <w:rFonts w:ascii="Calibri" w:hAnsi="Calibri"/>
          <w:shd w:fill="FFFF00" w:color="auto" w:val="clear"/>
        </w:rPr>
        <w:t>‒</w:t>
      </w:r>
      <w:r>
        <w:rPr>
          <w:rFonts w:ascii="Calibri" w:hAnsi="Calibri"/>
          <w:spacing w:val="49"/>
          <w:shd w:fill="FFFF00" w:color="auto" w:val="clear"/>
        </w:rPr>
        <w:t> </w:t>
      </w:r>
      <w:r>
        <w:rPr>
          <w:shd w:fill="FFFF00" w:color="auto" w:val="clear"/>
        </w:rPr>
        <w:t>подгрузить</w:t>
      </w:r>
      <w:r>
        <w:rPr>
          <w:spacing w:val="-4"/>
          <w:shd w:fill="FFFF00" w:color="auto" w:val="clear"/>
        </w:rPr>
        <w:t> </w:t>
      </w:r>
      <w:r>
        <w:rPr>
          <w:shd w:fill="FFFF00" w:color="auto" w:val="clear"/>
        </w:rPr>
        <w:t>заполненный</w:t>
      </w:r>
      <w:r>
        <w:rPr>
          <w:spacing w:val="-3"/>
          <w:shd w:fill="FFFF00" w:color="auto" w:val="clear"/>
        </w:rPr>
        <w:t> </w:t>
      </w:r>
      <w:r>
        <w:rPr>
          <w:shd w:fill="FFFF00" w:color="auto" w:val="clear"/>
        </w:rPr>
        <w:t>электронный</w:t>
      </w:r>
      <w:r>
        <w:rPr>
          <w:spacing w:val="1"/>
          <w:shd w:fill="FFFF00" w:color="auto" w:val="clear"/>
        </w:rPr>
        <w:t> </w:t>
      </w:r>
      <w:r>
        <w:rPr>
          <w:shd w:fill="FFFF00" w:color="auto" w:val="clear"/>
        </w:rPr>
        <w:t>протокол</w:t>
      </w:r>
      <w:r>
        <w:rPr>
          <w:spacing w:val="-2"/>
          <w:shd w:fill="FFFF00" w:color="auto" w:val="clear"/>
        </w:rPr>
        <w:t> </w:t>
      </w:r>
      <w:r>
        <w:rPr>
          <w:shd w:fill="FFFF00" w:color="auto" w:val="clear"/>
        </w:rPr>
        <w:t>в</w:t>
      </w:r>
      <w:r>
        <w:rPr>
          <w:spacing w:val="-4"/>
          <w:shd w:fill="FFFF00" w:color="auto" w:val="clear"/>
        </w:rPr>
        <w:t> </w:t>
      </w:r>
      <w:r>
        <w:rPr>
          <w:shd w:fill="FFFF00" w:color="auto" w:val="clear"/>
        </w:rPr>
        <w:t>систему</w:t>
      </w:r>
      <w:r>
        <w:rPr>
          <w:spacing w:val="-10"/>
          <w:shd w:fill="FFFF00" w:color="auto" w:val="clear"/>
        </w:rPr>
        <w:t> </w:t>
      </w:r>
      <w:r>
        <w:rPr>
          <w:shd w:fill="FFFF00" w:color="auto" w:val="clear"/>
        </w:rPr>
        <w:t>ФИС</w:t>
      </w:r>
      <w:r>
        <w:rPr>
          <w:spacing w:val="-2"/>
          <w:shd w:fill="FFFF00" w:color="auto" w:val="clear"/>
        </w:rPr>
        <w:t> </w:t>
      </w:r>
      <w:r>
        <w:rPr>
          <w:shd w:fill="FFFF00" w:color="auto" w:val="clear"/>
        </w:rPr>
        <w:t>ОКО.</w:t>
      </w:r>
    </w:p>
    <w:sectPr>
      <w:pgSz w:w="11910" w:h="16840"/>
      <w:pgMar w:top="900" w:bottom="280" w:left="88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4497" w:hanging="360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5078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5657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6236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815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7394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972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551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130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2" w:firstLine="708"/>
      <w:jc w:val="both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820"/>
      <w:jc w:val="both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2081" w:hanging="2361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gtx</dc:creator>
  <dcterms:created xsi:type="dcterms:W3CDTF">2022-11-02T19:08:07Z</dcterms:created>
  <dcterms:modified xsi:type="dcterms:W3CDTF">2022-11-02T19:08:07Z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2022-11-02T00:00:00Z</vt:filetime>
  </property>
</Properties>
</file>